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DE282" w14:textId="77777777" w:rsidR="00B247C6" w:rsidRDefault="00B247C6">
      <w:pPr>
        <w:pStyle w:val="Covertitle"/>
      </w:pPr>
    </w:p>
    <w:p w14:paraId="5B5781A5" w14:textId="77777777" w:rsidR="00B247C6" w:rsidRDefault="00750458">
      <w:pPr>
        <w:pStyle w:val="Reporttitle"/>
      </w:pPr>
      <w:r>
        <w:t>Fast Track Pathway Tool for NHS Continuing Healthcare</w:t>
      </w:r>
      <w:r>
        <w:br/>
      </w:r>
    </w:p>
    <w:p w14:paraId="471590C6" w14:textId="77777777" w:rsidR="00B247C6" w:rsidRDefault="00750458">
      <w:pPr>
        <w:pStyle w:val="Heading2"/>
      </w:pPr>
      <w:r>
        <w:t>July 2022</w:t>
      </w:r>
    </w:p>
    <w:p w14:paraId="215FE31C" w14:textId="77777777" w:rsidR="00B247C6" w:rsidRDefault="00750458">
      <w:pPr>
        <w:pStyle w:val="Dateofpublication"/>
      </w:pPr>
      <w:r>
        <w:t>Published May 2022</w:t>
      </w:r>
    </w:p>
    <w:p w14:paraId="76986137" w14:textId="77777777" w:rsidR="00B247C6" w:rsidRDefault="00B247C6">
      <w:pPr>
        <w:pStyle w:val="Reportsubtitle"/>
      </w:pPr>
    </w:p>
    <w:p w14:paraId="4ED67616" w14:textId="77777777" w:rsidR="00DF13AA" w:rsidRDefault="00DF13AA">
      <w:pPr>
        <w:sectPr w:rsidR="00DF13AA">
          <w:footerReference w:type="even" r:id="rId10"/>
          <w:footerReference w:type="default" r:id="rId11"/>
          <w:headerReference w:type="first" r:id="rId12"/>
          <w:pgSz w:w="11906" w:h="16838"/>
          <w:pgMar w:top="1644" w:right="1134" w:bottom="1134" w:left="1134" w:header="567" w:footer="567" w:gutter="0"/>
          <w:pgNumType w:start="1"/>
          <w:cols w:space="720"/>
          <w:titlePg/>
        </w:sectPr>
      </w:pPr>
    </w:p>
    <w:p w14:paraId="147D149E" w14:textId="77777777" w:rsidR="00B247C6" w:rsidRDefault="00B247C6">
      <w:pPr>
        <w:pStyle w:val="Heading-contents"/>
      </w:pPr>
    </w:p>
    <w:p w14:paraId="1D8CB716" w14:textId="77777777" w:rsidR="00DF13AA" w:rsidRDefault="00DF13AA">
      <w:pPr>
        <w:sectPr w:rsidR="00DF13AA">
          <w:type w:val="continuous"/>
          <w:pgSz w:w="11906" w:h="16838"/>
          <w:pgMar w:top="1644" w:right="1134" w:bottom="1134" w:left="1134" w:header="567" w:footer="567" w:gutter="0"/>
          <w:pgNumType w:start="1"/>
          <w:cols w:space="720"/>
          <w:titlePg/>
        </w:sectPr>
      </w:pPr>
    </w:p>
    <w:p w14:paraId="3A58779F" w14:textId="77777777" w:rsidR="00B247C6" w:rsidRDefault="00750458">
      <w:pPr>
        <w:pStyle w:val="Heading2"/>
        <w:pageBreakBefore/>
      </w:pPr>
      <w:bookmarkStart w:id="0" w:name="Paranumbering"/>
      <w:bookmarkStart w:id="1" w:name="_Toc99548957"/>
      <w:bookmarkEnd w:id="0"/>
      <w:r>
        <w:lastRenderedPageBreak/>
        <w:t>What is the Fast Track Pathway Tool?</w:t>
      </w:r>
      <w:bookmarkEnd w:id="1"/>
    </w:p>
    <w:p w14:paraId="6EF1E42D" w14:textId="77777777" w:rsidR="00B247C6" w:rsidRDefault="00750458">
      <w:pPr>
        <w:pStyle w:val="Bullet-numberedsteps"/>
      </w:pPr>
      <w:r>
        <w:t>This revised tool accompanies the National Framework for NHS Continuing Healthcare and NHS-funded Nursing Care 2022 (the National Framework) and the NHS Continuing Healthcare Checklist (the Checklist) and the Decision Support Tool for NHS Continuing Healthcare (DST). This is the version that Integrated Care Boards (ICBs) and NHS England should use from 1 July 2022. Please use the tool in conjunction with the National Framework, with particular reference to paragraphs 240-269. All staff who use the Fast Track Tool should be familiar with the principles of the National Framework and have received appropriate training.</w:t>
      </w:r>
    </w:p>
    <w:p w14:paraId="50CB953F" w14:textId="77777777" w:rsidR="00B247C6" w:rsidRDefault="00750458">
      <w:pPr>
        <w:pStyle w:val="Bullet-numberedsteps"/>
      </w:pPr>
      <w:r>
        <w:t xml:space="preserve">Individuals with a rapidly deteriorating condition that may be entering a terminal phase, may require ‘fast tracking’ for immediate provision of NHS Continuing Healthcare. </w:t>
      </w:r>
    </w:p>
    <w:p w14:paraId="2D297851" w14:textId="77777777" w:rsidR="00B247C6" w:rsidRDefault="00750458">
      <w:pPr>
        <w:pStyle w:val="Bullet-numberedsteps"/>
      </w:pPr>
      <w:r>
        <w:t xml:space="preserve">The intention of the Fast Track Pathway is that it should identify individuals who need to access NHS Continuing Healthcare quickly, with minimum delay, and with no requirement to complete the Checklist or the Decision Support Tool (DST). Therefore, the completed Fast Track Pathway Tool, which clearly evidences that the person has a primary health need arising from a rapidly deteriorating condition and the condition may be entering a terminal phase, is in itself sufficient to establish eligibility. </w:t>
      </w:r>
    </w:p>
    <w:p w14:paraId="2AF97A84" w14:textId="77777777" w:rsidR="00B247C6" w:rsidRDefault="00750458">
      <w:pPr>
        <w:pStyle w:val="Heading2"/>
      </w:pPr>
      <w:bookmarkStart w:id="2" w:name="_Toc99548958"/>
      <w:r>
        <w:t>Who can complete the Fast Track Pathway Tool?</w:t>
      </w:r>
      <w:bookmarkEnd w:id="2"/>
    </w:p>
    <w:p w14:paraId="3FDDF18B" w14:textId="77777777" w:rsidR="00B247C6" w:rsidRDefault="00750458">
      <w:pPr>
        <w:pStyle w:val="Bullet-numberedsteps"/>
      </w:pPr>
      <w:r>
        <w:t xml:space="preserve">In Fast Track cases, the </w:t>
      </w:r>
      <w:hyperlink r:id="rId13" w:history="1">
        <w:r>
          <w:rPr>
            <w:rStyle w:val="Hyperlink"/>
          </w:rPr>
          <w:t>Standing Rules</w:t>
        </w:r>
      </w:hyperlink>
      <w:r>
        <w:t xml:space="preserve"> state that it is an ‘appropriate clinician’ who determines that the individual has a primary health need. The ICB must therefore determine that the individual is eligible for NHS Continuing Healthcare and should respond promptly and positively to ensure that the appropriate funding and care arrangements are in place without delay. </w:t>
      </w:r>
    </w:p>
    <w:p w14:paraId="4088484C" w14:textId="77777777" w:rsidR="00B247C6" w:rsidRDefault="00750458">
      <w:pPr>
        <w:pStyle w:val="Bullet-numberedsteps"/>
      </w:pPr>
      <w:r>
        <w:t xml:space="preserve">An ‘appropriate clinician’ is defined as a person who is: </w:t>
      </w:r>
    </w:p>
    <w:p w14:paraId="474A6D8A" w14:textId="77777777" w:rsidR="00B247C6" w:rsidRDefault="00750458">
      <w:pPr>
        <w:pStyle w:val="Bullet-sub"/>
        <w:numPr>
          <w:ilvl w:val="0"/>
          <w:numId w:val="0"/>
        </w:numPr>
        <w:ind w:left="850" w:hanging="425"/>
      </w:pPr>
      <w:r>
        <w:t>a) responsible for the diagnosis, treatment or care of the individual under the 2006 Act in respect of whom a Fast Track Pathway Tool is being completed; and</w:t>
      </w:r>
    </w:p>
    <w:p w14:paraId="0D59307C" w14:textId="77777777" w:rsidR="00B247C6" w:rsidRDefault="00750458">
      <w:pPr>
        <w:pStyle w:val="Bullet-sub"/>
        <w:numPr>
          <w:ilvl w:val="0"/>
          <w:numId w:val="0"/>
        </w:numPr>
        <w:ind w:left="850" w:hanging="425"/>
      </w:pPr>
      <w:r>
        <w:t>b) a registered nurse or a registered medical practitioner.</w:t>
      </w:r>
    </w:p>
    <w:p w14:paraId="31A5C75C" w14:textId="77777777" w:rsidR="00B247C6" w:rsidRDefault="00750458">
      <w:pPr>
        <w:pStyle w:val="Bullet-numberedsteps"/>
      </w:pPr>
      <w:r>
        <w:t>The ‘appropriate clinician’ should be knowledgeable about the individual’s health needs, diagnosis, treatment or care and be able to provide an assessment of why the individual meets the Fast Track Pathway Tool criteria.</w:t>
      </w:r>
    </w:p>
    <w:p w14:paraId="3FDDE4BF" w14:textId="77777777" w:rsidR="00B247C6" w:rsidRDefault="00750458">
      <w:pPr>
        <w:pStyle w:val="Bullet-numberedsteps"/>
      </w:pPr>
      <w:r>
        <w:lastRenderedPageBreak/>
        <w:t xml:space="preserve">An ‘appropriate clinician’ can include clinicians employed in voluntary and independent sector organisations that have a specialist role in </w:t>
      </w:r>
      <w:proofErr w:type="gramStart"/>
      <w:r>
        <w:t>end of life</w:t>
      </w:r>
      <w:proofErr w:type="gramEnd"/>
      <w:r>
        <w:t xml:space="preserve"> needs (for example, hospices), provided they are offering services pursuant to the 2006 Act.</w:t>
      </w:r>
    </w:p>
    <w:p w14:paraId="3E9D4270" w14:textId="77777777" w:rsidR="00B247C6" w:rsidRDefault="00750458">
      <w:pPr>
        <w:pStyle w:val="Bullet-numberedsteps"/>
      </w:pPr>
      <w:r>
        <w:t xml:space="preserve">Others, who are not approved clinicians as defined above, but are involved in supporting those with </w:t>
      </w:r>
      <w:proofErr w:type="gramStart"/>
      <w:r>
        <w:t>end of life</w:t>
      </w:r>
      <w:proofErr w:type="gramEnd"/>
      <w:r>
        <w:t xml:space="preserve"> needs, (including those in wider voluntary and independent sector organisations) may identify the fact that the individual has needs for which use of the Fast Track Pathway Tool might be appropriate. They should contact the appropriate clinician who is responsible for the diagnosis, care or treatment of the individual and ask for consideration to be given to completion of the Fast Track Pathway Tool.</w:t>
      </w:r>
    </w:p>
    <w:p w14:paraId="320A8E5E" w14:textId="77777777" w:rsidR="00B247C6" w:rsidRDefault="00750458">
      <w:pPr>
        <w:pStyle w:val="Heading2"/>
      </w:pPr>
      <w:bookmarkStart w:id="3" w:name="_Toc99548959"/>
      <w:r>
        <w:t>When should the Fast Track Pathway Tool be used?</w:t>
      </w:r>
      <w:bookmarkEnd w:id="3"/>
    </w:p>
    <w:p w14:paraId="5A047128" w14:textId="77777777" w:rsidR="00B247C6" w:rsidRDefault="00750458">
      <w:pPr>
        <w:pStyle w:val="Bullet-numberedsteps"/>
      </w:pPr>
      <w:r>
        <w:t>The Fast Track Pathway Tool must only be used when the individual has a rapidly deteriorating condition and may be entering a terminal phase.</w:t>
      </w:r>
    </w:p>
    <w:p w14:paraId="7775F088" w14:textId="77777777" w:rsidR="00B247C6" w:rsidRDefault="00750458">
      <w:pPr>
        <w:pStyle w:val="Bullet-numberedsteps"/>
      </w:pPr>
      <w:r>
        <w:t xml:space="preserve">The Fast Track Pathway Tool replaces the need for the Checklist and the Decision Support Tool (DST) to be completed. However, a Fast Track Pathway Tool can also be completed after the Checklist if it becomes apparent at that point that the Fast Track criteria are met. </w:t>
      </w:r>
    </w:p>
    <w:p w14:paraId="02998BEB" w14:textId="77777777" w:rsidR="00B247C6" w:rsidRDefault="00750458">
      <w:pPr>
        <w:pStyle w:val="Bullet-numberedsteps"/>
      </w:pPr>
      <w:r>
        <w:t xml:space="preserve">The Fast Track Pathway Tool can be used in any setting. This includes where such support is required for individuals who are already in their own home or are in a care home and wish to remain there. It could also be used in other settings, such as hospices. </w:t>
      </w:r>
    </w:p>
    <w:p w14:paraId="5799693F" w14:textId="77777777" w:rsidR="00B247C6" w:rsidRDefault="00750458">
      <w:pPr>
        <w:pStyle w:val="Bullet-numberedsteps"/>
        <w:rPr>
          <w:rFonts w:eastAsia="Calibri"/>
        </w:rPr>
      </w:pPr>
      <w:r>
        <w:rPr>
          <w:rFonts w:eastAsia="Calibri"/>
        </w:rPr>
        <w:t xml:space="preserve">If an individual meets the criteria for the use of the Fast Track Pathway </w:t>
      </w:r>
      <w:proofErr w:type="gramStart"/>
      <w:r>
        <w:rPr>
          <w:rFonts w:eastAsia="Calibri"/>
        </w:rPr>
        <w:t>Tool</w:t>
      </w:r>
      <w:proofErr w:type="gramEnd"/>
      <w:r>
        <w:rPr>
          <w:rFonts w:eastAsia="Calibri"/>
        </w:rPr>
        <w:t xml:space="preserve"> then the Tool should be completed even if an individual is already receiving a care package (other than one already fully funded by the NHS) which could still meet their needs. This is important because the individual may at present be funding their own care or the local authority may be funding (and/or charging) when the NHS should now be funding the care in full.</w:t>
      </w:r>
    </w:p>
    <w:p w14:paraId="33677C8B" w14:textId="77777777" w:rsidR="00B247C6" w:rsidRDefault="00750458">
      <w:pPr>
        <w:pStyle w:val="Bullet-numberedsteps"/>
      </w:pPr>
      <w:r>
        <w:t xml:space="preserve">The completed Fast Track Pathway Tool should be supported by a prognosis, where available. However, strict time limits that base eligibility on a specified expected length of life remaining should not be imposed: </w:t>
      </w:r>
    </w:p>
    <w:p w14:paraId="2421A522" w14:textId="77777777" w:rsidR="00B247C6" w:rsidRDefault="00750458">
      <w:pPr>
        <w:pStyle w:val="ListParagraph"/>
      </w:pPr>
      <w:r>
        <w:t>a) ‘rapidly deteriorating' should not be interpreted narrowly as only meaning an anticipated specific or short time frame of life remaining; and</w:t>
      </w:r>
    </w:p>
    <w:p w14:paraId="39C8CB84" w14:textId="77777777" w:rsidR="00B247C6" w:rsidRDefault="00750458">
      <w:pPr>
        <w:pStyle w:val="ListParagraph"/>
      </w:pPr>
      <w:r>
        <w:t>b) ‘may be entering a terminal phase’ is not intended to be restrictive to only those situations where death is imminent.</w:t>
      </w:r>
    </w:p>
    <w:p w14:paraId="67344956" w14:textId="77777777" w:rsidR="00B247C6" w:rsidRDefault="00750458">
      <w:pPr>
        <w:pStyle w:val="Bullet-numberedsteps"/>
      </w:pPr>
      <w:r>
        <w:t xml:space="preserve">It is the responsibility of the appropriate clinician to </w:t>
      </w:r>
      <w:proofErr w:type="gramStart"/>
      <w:r>
        <w:t>make a decision</w:t>
      </w:r>
      <w:proofErr w:type="gramEnd"/>
      <w:r>
        <w:t xml:space="preserve"> based on whether the individual’s needs meet the Fast Track criteria.</w:t>
      </w:r>
    </w:p>
    <w:p w14:paraId="5BEE65E5" w14:textId="77777777" w:rsidR="00B247C6" w:rsidRDefault="00750458">
      <w:pPr>
        <w:pStyle w:val="Bullet-numberedsteps"/>
      </w:pPr>
      <w:r>
        <w:t xml:space="preserve">An individual may at the time of consideration be demonstrating few </w:t>
      </w:r>
      <w:proofErr w:type="gramStart"/>
      <w:r>
        <w:t>symptoms</w:t>
      </w:r>
      <w:proofErr w:type="gramEnd"/>
      <w:r>
        <w:t xml:space="preserve"> yet the nature of the condition is such that it is clear that rapid deterioration is to be expected in the </w:t>
      </w:r>
      <w:r>
        <w:lastRenderedPageBreak/>
        <w:t xml:space="preserve">near future. In these </w:t>
      </w:r>
      <w:proofErr w:type="gramStart"/>
      <w:r>
        <w:t>cases</w:t>
      </w:r>
      <w:proofErr w:type="gramEnd"/>
      <w:r>
        <w:t xml:space="preserve"> it may be appropriate to use the Fast Track Pathway Tool in anticipation of those needs arising and agreeing the responsibilities and actions to be taken once they arise, or to plan an early review date to reconsider the situation. It is the responsibility of the appropriate clinician to base their decision on the facts of the individual’s case and healthcare needs at the time.</w:t>
      </w:r>
    </w:p>
    <w:p w14:paraId="63C7F37B" w14:textId="77777777" w:rsidR="00B247C6" w:rsidRDefault="00750458">
      <w:pPr>
        <w:pStyle w:val="Heading2"/>
      </w:pPr>
      <w:bookmarkStart w:id="4" w:name="_Toc99548960"/>
      <w:r>
        <w:t>How should the Fast Track Pathway Tool be used?</w:t>
      </w:r>
      <w:bookmarkEnd w:id="4"/>
    </w:p>
    <w:p w14:paraId="08D4A81A" w14:textId="77777777" w:rsidR="00B247C6" w:rsidRDefault="00750458">
      <w:pPr>
        <w:pStyle w:val="Bullet-numberedsteps"/>
      </w:pPr>
      <w:r>
        <w:t>Appropriate clinicians should complete the attached fast-track documentation and set out how their knowledge, and evidence about the patient’s needs, leads them to conclude that the patient has a rapidly deteriorating condition and that the condition may be entering a terminal phase.</w:t>
      </w:r>
    </w:p>
    <w:p w14:paraId="6141AEEE" w14:textId="77777777" w:rsidR="00B247C6" w:rsidRDefault="00750458">
      <w:pPr>
        <w:pStyle w:val="Bullet-numberedsteps"/>
      </w:pPr>
      <w:r>
        <w:t xml:space="preserve">It is helpful if an indication of how the individual </w:t>
      </w:r>
      <w:proofErr w:type="gramStart"/>
      <w:r>
        <w:t>presents</w:t>
      </w:r>
      <w:proofErr w:type="gramEnd"/>
      <w:r>
        <w:t xml:space="preserve"> in the current setting is included with the Fast Track Pathway Tool, along with the likely progression of the individual’s condition, including anticipated deterioration and how and when this may occur. However, ICBs should not require this information to be provided as a prerequisite for establishing entitlement to NHS Continuing Healthcare.</w:t>
      </w:r>
    </w:p>
    <w:p w14:paraId="2FE0D739" w14:textId="77777777" w:rsidR="00B247C6" w:rsidRDefault="00750458">
      <w:pPr>
        <w:pStyle w:val="Bullet-numberedsteps"/>
      </w:pPr>
      <w:r>
        <w:t>Whilst the completed Fast Track Pathway Tool itself is sufficient to demonstrate eligibility, a care plan will be required which describes the immediate needs to be met and the patient’s preferences. This care plan should be provided with the Fast Track documentation, or as soon as practicable thereafter, in order for an ICB to commission appropriate care.</w:t>
      </w:r>
    </w:p>
    <w:p w14:paraId="5FAD7BB9" w14:textId="77777777" w:rsidR="00B247C6" w:rsidRDefault="00750458">
      <w:pPr>
        <w:pStyle w:val="Bullet-numberedsteps"/>
      </w:pPr>
      <w:r>
        <w:t>The setting where an individual wishes to be supported as they approach the end of their life may be different to their current arrangements (e.g. even though they are currently in a care home setting they may wish to be supported in their family environment).The important issue is that  (wherever possible) the individual concerned receives the support they need in their preferred place as soon as reasonably practicable, without having to go through the full process for consideration of NHS Continuing Healthcare eligibility.</w:t>
      </w:r>
    </w:p>
    <w:p w14:paraId="1D705621" w14:textId="77777777" w:rsidR="00B247C6" w:rsidRDefault="00750458">
      <w:pPr>
        <w:pStyle w:val="Heading2"/>
      </w:pPr>
      <w:bookmarkStart w:id="5" w:name="_Toc99548961"/>
      <w:r>
        <w:t>How should the individual/representative be involved?</w:t>
      </w:r>
      <w:bookmarkEnd w:id="5"/>
    </w:p>
    <w:p w14:paraId="79A4F55E" w14:textId="77777777" w:rsidR="00B247C6" w:rsidRDefault="00750458">
      <w:pPr>
        <w:pStyle w:val="Bullet-numberedsteps"/>
      </w:pPr>
      <w:r>
        <w:t xml:space="preserve">The overall Fast Track process should be carefully and sensitively explained to the individual and (where appropriate) their representative to support their informed and active participation and their views should be considered. </w:t>
      </w:r>
    </w:p>
    <w:p w14:paraId="48661EFE" w14:textId="77777777" w:rsidR="00B247C6" w:rsidRDefault="00750458">
      <w:pPr>
        <w:pStyle w:val="Bullet-numberedsteps"/>
      </w:pPr>
      <w:r>
        <w:t xml:space="preserve">It is also important for the ICB to know what the individual or their representative have been advised about their condition and prognosis and how they have been involved in agreeing the </w:t>
      </w:r>
      <w:proofErr w:type="gramStart"/>
      <w:r>
        <w:t>end of life</w:t>
      </w:r>
      <w:proofErr w:type="gramEnd"/>
      <w:r>
        <w:t xml:space="preserve"> care pathway.</w:t>
      </w:r>
    </w:p>
    <w:p w14:paraId="10BFDC41" w14:textId="77777777" w:rsidR="00B247C6" w:rsidRDefault="00750458">
      <w:pPr>
        <w:pStyle w:val="Bullet-numberedsteps"/>
      </w:pPr>
      <w:r>
        <w:t xml:space="preserve">Clinicians completing the Fast Track Pathway Tool should make the individual aware that it will be important to review the individual's care needs and the effectiveness of the care </w:t>
      </w:r>
      <w:r>
        <w:lastRenderedPageBreak/>
        <w:t xml:space="preserve">arrangements. In doing this, there may be certain situations where a change in needs indicates that it is appropriate to review eligibility for NHS Continuing Healthcare. This could potentially affect the funding stream depending on the outcome of the review. Any such decisions should be made with sensitivity. Please refer to paragraphs 264-269 in the </w:t>
      </w:r>
      <w:hyperlink r:id="rId14" w:history="1">
        <w:r>
          <w:rPr>
            <w:rStyle w:val="Hyperlink"/>
          </w:rPr>
          <w:t>National Framework</w:t>
        </w:r>
      </w:hyperlink>
      <w:r>
        <w:t xml:space="preserve"> for further details. </w:t>
      </w:r>
    </w:p>
    <w:p w14:paraId="2B716542" w14:textId="77777777" w:rsidR="00B247C6" w:rsidRDefault="00750458">
      <w:pPr>
        <w:pStyle w:val="Bullet-numberedsteps"/>
      </w:pPr>
      <w:r>
        <w:t>There are a number of principles which underpin the NHS Continuing Healthcare process: most importantly that assessments and reviews should always focus on the individual's needs and follow a person-centred approach. The individual should be fully informed and empowered to participate actively in the assessment process and any subsequent reviews, and their views should be considered. In addition, there are a number of legal requirements when it comes to an individual's consent for parts of the NHS Continuing Healthcare process.</w:t>
      </w:r>
    </w:p>
    <w:p w14:paraId="38465EEE" w14:textId="77777777" w:rsidR="00B247C6" w:rsidRDefault="00750458">
      <w:pPr>
        <w:pStyle w:val="Bullet-numberedsteps"/>
      </w:pPr>
      <w:r>
        <w:t>In the spirit of the person-centred approach, practitioners should make all reasonable efforts to seek the participation of the individual (or their representative) for the assessment and review process for NHS Continuing Healthcare, during each stage of the process. For a comprehensive assessment, the best evidence available at the relevant time should be considered. This should involve consideration of the individual's (or their representative's) view, and they should be empowered and assisted to participate. Throughout the process, this person-centred approach should be embedded in all decisions which relate to the individual's needs assessment, and their care planning.</w:t>
      </w:r>
    </w:p>
    <w:p w14:paraId="7EB4B503" w14:textId="77777777" w:rsidR="00B247C6" w:rsidRDefault="00750458">
      <w:pPr>
        <w:pStyle w:val="Bullet-numberedsteps"/>
      </w:pPr>
      <w:r>
        <w:t>Consent is a legal requirement for any physical intervention on, or examination of, a person with capacity to give consent. To the extent that the completion of a Fast Track Pathway Tool involves such an intervention or examination, informed consent must be sought from an individual with capacity to give consent. Please refer to paragraph 85 of the National Framework which gives detailed guidance on what is required for consent to be valid.</w:t>
      </w:r>
    </w:p>
    <w:p w14:paraId="75912B26" w14:textId="77777777" w:rsidR="00B247C6" w:rsidRDefault="00750458">
      <w:pPr>
        <w:pStyle w:val="Bullet-numberedsteps"/>
      </w:pPr>
      <w:r>
        <w:t xml:space="preserve">It is necessary to obtain an individual's explicit consent before sharing any personal data with a third party such as a family member, friend, advocate, and/or other representative. </w:t>
      </w:r>
    </w:p>
    <w:p w14:paraId="5D3142C5" w14:textId="77777777" w:rsidR="00B247C6" w:rsidRDefault="00750458">
      <w:pPr>
        <w:pStyle w:val="Bullet-numberedsteps"/>
      </w:pPr>
      <w:r>
        <w:t xml:space="preserve">However, it is not necessary to seek consent from an individual in order to share their personal data as part of their NHS Continuing Healthcare assessment (and subsequent reviews) between health and social care professionals. </w:t>
      </w:r>
    </w:p>
    <w:p w14:paraId="45DB640C" w14:textId="77777777" w:rsidR="00B247C6" w:rsidRDefault="00750458">
      <w:pPr>
        <w:pStyle w:val="Bullet-numberedsteps"/>
      </w:pPr>
      <w:r>
        <w:t xml:space="preserve">If there is a concern that the individual may not have capacity to give consent to a physical intervention/examination that is part of the assessment process, or to the sharing of personal data with third parties such as a family member, friend, advocate, and/or other representative, this should be determined in accordance with the Mental Capacity Act 2005 and the associated code of practice. It may be necessary for a 'best interests' decision to be made, bearing in mind the expectation that everyone who is potentially eligible for NHS Continuing Healthcare should have the opportunity to be considered for eligibility. Guidance </w:t>
      </w:r>
      <w:r>
        <w:lastRenderedPageBreak/>
        <w:t xml:space="preserve">on the application of the Mental Capacity Act 2005 in such situations is provided in paragraphs 89-96 of the National Framework.  </w:t>
      </w:r>
    </w:p>
    <w:p w14:paraId="0C99EA18" w14:textId="77777777" w:rsidR="00B247C6" w:rsidRDefault="00750458">
      <w:pPr>
        <w:pStyle w:val="Bullet-numberedsteps"/>
        <w:numPr>
          <w:ilvl w:val="0"/>
          <w:numId w:val="0"/>
        </w:numPr>
        <w:ind w:left="425" w:hanging="425"/>
      </w:pPr>
      <w:r>
        <w:rPr>
          <w:rStyle w:val="Strong"/>
        </w:rPr>
        <w:t>Careful decision-making is essential in order to avoid the undue distress that might result from changes in NHS Continuing Healthcare eligibility within a very short period of time.</w:t>
      </w:r>
      <w:r>
        <w:rPr>
          <w:rStyle w:val="Strong"/>
        </w:rPr>
        <w:tab/>
      </w:r>
      <w:r>
        <w:rPr>
          <w:rStyle w:val="Strong"/>
        </w:rPr>
        <w:tab/>
      </w:r>
      <w:r>
        <w:rPr>
          <w:rStyle w:val="Strong"/>
        </w:rPr>
        <w:tab/>
      </w:r>
    </w:p>
    <w:p w14:paraId="07B64402" w14:textId="77777777" w:rsidR="00DF13AA" w:rsidRDefault="00DF13AA">
      <w:pPr>
        <w:sectPr w:rsidR="00DF13AA">
          <w:type w:val="continuous"/>
          <w:pgSz w:w="11906" w:h="16838"/>
          <w:pgMar w:top="1644" w:right="851" w:bottom="1134" w:left="851" w:header="567" w:footer="567" w:gutter="0"/>
          <w:pgNumType w:start="1"/>
          <w:cols w:space="720"/>
          <w:titlePg/>
        </w:sectPr>
      </w:pPr>
    </w:p>
    <w:p w14:paraId="765BB76C" w14:textId="77777777" w:rsidR="00B247C6" w:rsidRDefault="00B247C6">
      <w:pPr>
        <w:pStyle w:val="ParagraphText"/>
      </w:pPr>
    </w:p>
    <w:p w14:paraId="37989B01" w14:textId="77777777" w:rsidR="00B247C6" w:rsidRDefault="00B247C6">
      <w:pPr>
        <w:pStyle w:val="ParagraphText"/>
      </w:pPr>
    </w:p>
    <w:p w14:paraId="747F3713" w14:textId="77777777" w:rsidR="00B247C6" w:rsidRDefault="00B247C6">
      <w:pPr>
        <w:pStyle w:val="ParagraphText"/>
      </w:pPr>
    </w:p>
    <w:p w14:paraId="4F70B934" w14:textId="77777777" w:rsidR="00B247C6" w:rsidRDefault="00B247C6">
      <w:bookmarkStart w:id="6" w:name="_Toc99548962"/>
    </w:p>
    <w:p w14:paraId="327DEFE9" w14:textId="77777777" w:rsidR="00B247C6" w:rsidRDefault="00750458">
      <w:pPr>
        <w:pStyle w:val="Heading2"/>
        <w:pageBreakBefore/>
      </w:pPr>
      <w:r>
        <w:lastRenderedPageBreak/>
        <w:t>Fast Track Pathway Tool for NHS Continuing Healthcare</w:t>
      </w:r>
      <w:bookmarkEnd w:id="6"/>
    </w:p>
    <w:p w14:paraId="24698654" w14:textId="77777777" w:rsidR="00B247C6" w:rsidRDefault="00750458">
      <w:r>
        <w:t>To enable immediate provision of a package of NHS Continuing Healthcare</w:t>
      </w:r>
    </w:p>
    <w:p w14:paraId="7F52FF55" w14:textId="77777777" w:rsidR="00B247C6" w:rsidRDefault="00B247C6"/>
    <w:p w14:paraId="2E1A5046" w14:textId="77777777" w:rsidR="00B247C6" w:rsidRDefault="00B247C6"/>
    <w:tbl>
      <w:tblPr>
        <w:tblW w:w="10194" w:type="dxa"/>
        <w:tblCellMar>
          <w:left w:w="10" w:type="dxa"/>
          <w:right w:w="10" w:type="dxa"/>
        </w:tblCellMar>
        <w:tblLook w:val="04A0" w:firstRow="1" w:lastRow="0" w:firstColumn="1" w:lastColumn="0" w:noHBand="0" w:noVBand="1"/>
      </w:tblPr>
      <w:tblGrid>
        <w:gridCol w:w="5097"/>
        <w:gridCol w:w="5097"/>
      </w:tblGrid>
      <w:tr w:rsidR="00B247C6" w14:paraId="4D2A693A" w14:textId="77777777">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65297" w14:textId="77777777" w:rsidR="00B247C6" w:rsidRDefault="00750458">
            <w:pPr>
              <w:widowControl w:val="0"/>
              <w:tabs>
                <w:tab w:val="left" w:pos="567"/>
                <w:tab w:val="left" w:pos="964"/>
                <w:tab w:val="left" w:pos="1361"/>
                <w:tab w:val="left" w:pos="1757"/>
                <w:tab w:val="left" w:pos="2154"/>
                <w:tab w:val="left" w:pos="2551"/>
                <w:tab w:val="left" w:pos="2948"/>
                <w:tab w:val="left" w:pos="3345"/>
                <w:tab w:val="left" w:pos="3742"/>
                <w:tab w:val="left" w:pos="4139"/>
                <w:tab w:val="left" w:pos="4535"/>
                <w:tab w:val="left" w:pos="4932"/>
                <w:tab w:val="left" w:pos="5329"/>
                <w:tab w:val="left" w:pos="5726"/>
                <w:tab w:val="left" w:pos="6123"/>
                <w:tab w:val="left" w:pos="6520"/>
                <w:tab w:val="left" w:pos="6917"/>
                <w:tab w:val="left" w:pos="7313"/>
                <w:tab w:val="left" w:pos="7710"/>
                <w:tab w:val="left" w:pos="8107"/>
                <w:tab w:val="left" w:pos="8504"/>
              </w:tabs>
              <w:autoSpaceDE w:val="0"/>
              <w:spacing w:after="320" w:line="200" w:lineRule="atLeast"/>
              <w:textAlignment w:val="center"/>
              <w:outlineLvl w:val="0"/>
              <w:rPr>
                <w:b/>
                <w:bCs/>
                <w:sz w:val="22"/>
                <w:szCs w:val="22"/>
              </w:rPr>
            </w:pPr>
            <w:r>
              <w:rPr>
                <w:b/>
                <w:bCs/>
                <w:sz w:val="22"/>
                <w:szCs w:val="22"/>
              </w:rPr>
              <w:t>Date of completion of the Fast Track Tool</w:t>
            </w:r>
          </w:p>
        </w:tc>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B376F" w14:textId="77777777" w:rsidR="00B247C6" w:rsidRDefault="00B247C6">
            <w:pPr>
              <w:widowControl w:val="0"/>
              <w:tabs>
                <w:tab w:val="left" w:pos="567"/>
                <w:tab w:val="left" w:pos="964"/>
                <w:tab w:val="left" w:pos="1361"/>
                <w:tab w:val="left" w:pos="1757"/>
                <w:tab w:val="left" w:pos="2154"/>
                <w:tab w:val="left" w:pos="2551"/>
                <w:tab w:val="left" w:pos="2948"/>
                <w:tab w:val="left" w:pos="3345"/>
                <w:tab w:val="left" w:pos="3742"/>
                <w:tab w:val="left" w:pos="4139"/>
                <w:tab w:val="left" w:pos="4535"/>
                <w:tab w:val="left" w:pos="4932"/>
                <w:tab w:val="left" w:pos="5329"/>
                <w:tab w:val="left" w:pos="5726"/>
                <w:tab w:val="left" w:pos="6123"/>
                <w:tab w:val="left" w:pos="6520"/>
                <w:tab w:val="left" w:pos="6917"/>
                <w:tab w:val="left" w:pos="7313"/>
                <w:tab w:val="left" w:pos="7710"/>
                <w:tab w:val="left" w:pos="8107"/>
                <w:tab w:val="left" w:pos="8504"/>
              </w:tabs>
              <w:autoSpaceDE w:val="0"/>
              <w:spacing w:after="320" w:line="200" w:lineRule="atLeast"/>
              <w:textAlignment w:val="center"/>
              <w:outlineLvl w:val="0"/>
              <w:rPr>
                <w:b/>
                <w:bCs/>
                <w:sz w:val="22"/>
                <w:szCs w:val="22"/>
              </w:rPr>
            </w:pPr>
          </w:p>
        </w:tc>
      </w:tr>
    </w:tbl>
    <w:p w14:paraId="6F13AFFB" w14:textId="77777777" w:rsidR="00B247C6" w:rsidRDefault="00B247C6">
      <w:pPr>
        <w:widowControl w:val="0"/>
        <w:tabs>
          <w:tab w:val="left" w:pos="567"/>
          <w:tab w:val="left" w:pos="964"/>
          <w:tab w:val="left" w:pos="1361"/>
          <w:tab w:val="left" w:pos="1757"/>
          <w:tab w:val="left" w:pos="2154"/>
          <w:tab w:val="left" w:pos="2551"/>
          <w:tab w:val="left" w:pos="2948"/>
          <w:tab w:val="left" w:pos="3345"/>
          <w:tab w:val="left" w:pos="3742"/>
          <w:tab w:val="left" w:pos="4139"/>
          <w:tab w:val="left" w:pos="4535"/>
          <w:tab w:val="left" w:pos="4932"/>
          <w:tab w:val="left" w:pos="5329"/>
          <w:tab w:val="left" w:pos="5726"/>
          <w:tab w:val="left" w:pos="6123"/>
          <w:tab w:val="left" w:pos="6520"/>
          <w:tab w:val="left" w:pos="6917"/>
          <w:tab w:val="left" w:pos="7313"/>
          <w:tab w:val="left" w:pos="7710"/>
          <w:tab w:val="left" w:pos="8107"/>
          <w:tab w:val="left" w:pos="8504"/>
        </w:tabs>
        <w:autoSpaceDE w:val="0"/>
        <w:spacing w:after="320" w:line="200" w:lineRule="atLeast"/>
        <w:textAlignment w:val="center"/>
        <w:outlineLvl w:val="0"/>
        <w:rPr>
          <w:sz w:val="22"/>
          <w:szCs w:val="22"/>
        </w:rPr>
      </w:pPr>
    </w:p>
    <w:tbl>
      <w:tblPr>
        <w:tblW w:w="10201" w:type="dxa"/>
        <w:tblCellMar>
          <w:left w:w="10" w:type="dxa"/>
          <w:right w:w="10" w:type="dxa"/>
        </w:tblCellMar>
        <w:tblLook w:val="04A0" w:firstRow="1" w:lastRow="0" w:firstColumn="1" w:lastColumn="0" w:noHBand="0" w:noVBand="1"/>
      </w:tblPr>
      <w:tblGrid>
        <w:gridCol w:w="1413"/>
        <w:gridCol w:w="4252"/>
        <w:gridCol w:w="1980"/>
        <w:gridCol w:w="2556"/>
      </w:tblGrid>
      <w:tr w:rsidR="00B247C6" w14:paraId="2CD57ED3" w14:textId="77777777">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32F2F" w14:textId="77777777" w:rsidR="00B247C6" w:rsidRDefault="00750458">
            <w:pPr>
              <w:widowControl w:val="0"/>
              <w:tabs>
                <w:tab w:val="left" w:pos="567"/>
                <w:tab w:val="left" w:pos="964"/>
                <w:tab w:val="left" w:pos="1361"/>
                <w:tab w:val="left" w:pos="1757"/>
                <w:tab w:val="left" w:pos="2154"/>
                <w:tab w:val="left" w:pos="2551"/>
                <w:tab w:val="left" w:pos="2948"/>
                <w:tab w:val="left" w:pos="3345"/>
                <w:tab w:val="left" w:pos="3742"/>
                <w:tab w:val="left" w:pos="4139"/>
                <w:tab w:val="left" w:pos="4535"/>
                <w:tab w:val="left" w:pos="4932"/>
                <w:tab w:val="left" w:pos="5329"/>
                <w:tab w:val="left" w:pos="5726"/>
                <w:tab w:val="left" w:pos="6123"/>
                <w:tab w:val="left" w:pos="6520"/>
                <w:tab w:val="left" w:pos="6917"/>
                <w:tab w:val="left" w:pos="7313"/>
                <w:tab w:val="left" w:pos="7710"/>
                <w:tab w:val="left" w:pos="8107"/>
                <w:tab w:val="left" w:pos="8504"/>
              </w:tabs>
              <w:autoSpaceDE w:val="0"/>
              <w:spacing w:after="320" w:line="200" w:lineRule="atLeast"/>
              <w:textAlignment w:val="center"/>
              <w:outlineLvl w:val="0"/>
              <w:rPr>
                <w:b/>
                <w:bCs/>
                <w:sz w:val="22"/>
                <w:szCs w:val="22"/>
              </w:rPr>
            </w:pPr>
            <w:r>
              <w:rPr>
                <w:b/>
                <w:bCs/>
                <w:sz w:val="22"/>
                <w:szCs w:val="22"/>
              </w:rPr>
              <w:t>Name</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619C8" w14:textId="77777777" w:rsidR="00B247C6" w:rsidRDefault="00B247C6">
            <w:pPr>
              <w:widowControl w:val="0"/>
              <w:tabs>
                <w:tab w:val="left" w:pos="567"/>
                <w:tab w:val="left" w:pos="964"/>
                <w:tab w:val="left" w:pos="1361"/>
                <w:tab w:val="left" w:pos="1757"/>
                <w:tab w:val="left" w:pos="2154"/>
                <w:tab w:val="left" w:pos="2551"/>
                <w:tab w:val="left" w:pos="2948"/>
                <w:tab w:val="left" w:pos="3345"/>
                <w:tab w:val="left" w:pos="3742"/>
                <w:tab w:val="left" w:pos="4139"/>
                <w:tab w:val="left" w:pos="4535"/>
                <w:tab w:val="left" w:pos="4932"/>
                <w:tab w:val="left" w:pos="5329"/>
                <w:tab w:val="left" w:pos="5726"/>
                <w:tab w:val="left" w:pos="6123"/>
                <w:tab w:val="left" w:pos="6520"/>
                <w:tab w:val="left" w:pos="6917"/>
                <w:tab w:val="left" w:pos="7313"/>
                <w:tab w:val="left" w:pos="7710"/>
                <w:tab w:val="left" w:pos="8107"/>
                <w:tab w:val="left" w:pos="8504"/>
              </w:tabs>
              <w:autoSpaceDE w:val="0"/>
              <w:spacing w:after="320" w:line="200" w:lineRule="atLeast"/>
              <w:textAlignment w:val="center"/>
              <w:outlineLvl w:val="0"/>
              <w:rPr>
                <w:b/>
                <w:bCs/>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7E339" w14:textId="77777777" w:rsidR="00B247C6" w:rsidRDefault="00750458">
            <w:pPr>
              <w:widowControl w:val="0"/>
              <w:tabs>
                <w:tab w:val="left" w:pos="567"/>
                <w:tab w:val="left" w:pos="964"/>
                <w:tab w:val="left" w:pos="1361"/>
                <w:tab w:val="left" w:pos="1757"/>
                <w:tab w:val="left" w:pos="2154"/>
                <w:tab w:val="left" w:pos="2551"/>
                <w:tab w:val="left" w:pos="2948"/>
                <w:tab w:val="left" w:pos="3345"/>
                <w:tab w:val="left" w:pos="3742"/>
                <w:tab w:val="left" w:pos="4139"/>
                <w:tab w:val="left" w:pos="4535"/>
                <w:tab w:val="left" w:pos="4932"/>
                <w:tab w:val="left" w:pos="5329"/>
                <w:tab w:val="left" w:pos="5726"/>
                <w:tab w:val="left" w:pos="6123"/>
                <w:tab w:val="left" w:pos="6520"/>
                <w:tab w:val="left" w:pos="6917"/>
                <w:tab w:val="left" w:pos="7313"/>
                <w:tab w:val="left" w:pos="7710"/>
                <w:tab w:val="left" w:pos="8107"/>
                <w:tab w:val="left" w:pos="8504"/>
              </w:tabs>
              <w:autoSpaceDE w:val="0"/>
              <w:spacing w:after="320" w:line="200" w:lineRule="atLeast"/>
              <w:textAlignment w:val="center"/>
              <w:outlineLvl w:val="0"/>
              <w:rPr>
                <w:b/>
                <w:bCs/>
                <w:sz w:val="22"/>
                <w:szCs w:val="22"/>
              </w:rPr>
            </w:pPr>
            <w:r>
              <w:rPr>
                <w:b/>
                <w:bCs/>
                <w:sz w:val="22"/>
                <w:szCs w:val="22"/>
              </w:rPr>
              <w:t>Date of birth:</w:t>
            </w:r>
          </w:p>
        </w:tc>
        <w:tc>
          <w:tcPr>
            <w:tcW w:w="2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4EC2D" w14:textId="77777777" w:rsidR="00B247C6" w:rsidRDefault="00B247C6">
            <w:pPr>
              <w:widowControl w:val="0"/>
              <w:tabs>
                <w:tab w:val="left" w:pos="567"/>
                <w:tab w:val="left" w:pos="964"/>
                <w:tab w:val="left" w:pos="1361"/>
                <w:tab w:val="left" w:pos="1757"/>
                <w:tab w:val="left" w:pos="2154"/>
                <w:tab w:val="left" w:pos="2551"/>
                <w:tab w:val="left" w:pos="2948"/>
                <w:tab w:val="left" w:pos="3345"/>
                <w:tab w:val="left" w:pos="3742"/>
                <w:tab w:val="left" w:pos="4139"/>
                <w:tab w:val="left" w:pos="4535"/>
                <w:tab w:val="left" w:pos="4932"/>
                <w:tab w:val="left" w:pos="5329"/>
                <w:tab w:val="left" w:pos="5726"/>
                <w:tab w:val="left" w:pos="6123"/>
                <w:tab w:val="left" w:pos="6520"/>
                <w:tab w:val="left" w:pos="6917"/>
                <w:tab w:val="left" w:pos="7313"/>
                <w:tab w:val="left" w:pos="7710"/>
                <w:tab w:val="left" w:pos="8107"/>
                <w:tab w:val="left" w:pos="8504"/>
              </w:tabs>
              <w:autoSpaceDE w:val="0"/>
              <w:spacing w:after="320" w:line="200" w:lineRule="atLeast"/>
              <w:textAlignment w:val="center"/>
              <w:outlineLvl w:val="0"/>
              <w:rPr>
                <w:b/>
                <w:bCs/>
                <w:sz w:val="22"/>
                <w:szCs w:val="22"/>
              </w:rPr>
            </w:pPr>
          </w:p>
        </w:tc>
      </w:tr>
      <w:tr w:rsidR="00B247C6" w14:paraId="5C98DB35" w14:textId="77777777">
        <w:trPr>
          <w:trHeight w:val="648"/>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F1D87" w14:textId="77777777" w:rsidR="00B247C6" w:rsidRDefault="00750458">
            <w:pPr>
              <w:widowControl w:val="0"/>
              <w:tabs>
                <w:tab w:val="left" w:pos="567"/>
                <w:tab w:val="left" w:pos="964"/>
                <w:tab w:val="left" w:pos="1361"/>
                <w:tab w:val="left" w:pos="1757"/>
                <w:tab w:val="left" w:pos="2154"/>
                <w:tab w:val="left" w:pos="2551"/>
                <w:tab w:val="left" w:pos="2948"/>
                <w:tab w:val="left" w:pos="3345"/>
                <w:tab w:val="left" w:pos="3742"/>
                <w:tab w:val="left" w:pos="4139"/>
                <w:tab w:val="left" w:pos="4535"/>
                <w:tab w:val="left" w:pos="4932"/>
                <w:tab w:val="left" w:pos="5329"/>
                <w:tab w:val="left" w:pos="5726"/>
                <w:tab w:val="left" w:pos="6123"/>
                <w:tab w:val="left" w:pos="6520"/>
                <w:tab w:val="left" w:pos="6917"/>
                <w:tab w:val="left" w:pos="7313"/>
                <w:tab w:val="left" w:pos="7710"/>
                <w:tab w:val="left" w:pos="8107"/>
                <w:tab w:val="left" w:pos="8504"/>
              </w:tabs>
              <w:autoSpaceDE w:val="0"/>
              <w:spacing w:after="320" w:line="200" w:lineRule="atLeast"/>
              <w:textAlignment w:val="center"/>
              <w:outlineLvl w:val="0"/>
              <w:rPr>
                <w:b/>
                <w:bCs/>
                <w:sz w:val="22"/>
                <w:szCs w:val="22"/>
              </w:rPr>
            </w:pPr>
            <w:r>
              <w:rPr>
                <w:b/>
                <w:bCs/>
                <w:sz w:val="22"/>
                <w:szCs w:val="22"/>
              </w:rPr>
              <w:t>NHS Number</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7259" w14:textId="77777777" w:rsidR="00B247C6" w:rsidRDefault="00B247C6">
            <w:pPr>
              <w:widowControl w:val="0"/>
              <w:tabs>
                <w:tab w:val="left" w:pos="567"/>
                <w:tab w:val="left" w:pos="964"/>
                <w:tab w:val="left" w:pos="1361"/>
                <w:tab w:val="left" w:pos="1757"/>
                <w:tab w:val="left" w:pos="2154"/>
                <w:tab w:val="left" w:pos="2551"/>
                <w:tab w:val="left" w:pos="2948"/>
                <w:tab w:val="left" w:pos="3345"/>
                <w:tab w:val="left" w:pos="3742"/>
                <w:tab w:val="left" w:pos="4139"/>
                <w:tab w:val="left" w:pos="4535"/>
                <w:tab w:val="left" w:pos="4932"/>
                <w:tab w:val="left" w:pos="5329"/>
                <w:tab w:val="left" w:pos="5726"/>
                <w:tab w:val="left" w:pos="6123"/>
                <w:tab w:val="left" w:pos="6520"/>
                <w:tab w:val="left" w:pos="6917"/>
                <w:tab w:val="left" w:pos="7313"/>
                <w:tab w:val="left" w:pos="7710"/>
                <w:tab w:val="left" w:pos="8107"/>
                <w:tab w:val="left" w:pos="8504"/>
              </w:tabs>
              <w:autoSpaceDE w:val="0"/>
              <w:spacing w:after="320" w:line="200" w:lineRule="atLeast"/>
              <w:textAlignment w:val="center"/>
              <w:outlineLvl w:val="0"/>
              <w:rPr>
                <w:b/>
                <w:bCs/>
                <w:sz w:val="22"/>
                <w:szCs w:val="22"/>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A3E9" w14:textId="77777777" w:rsidR="00B247C6" w:rsidRDefault="00750458">
            <w:pPr>
              <w:widowControl w:val="0"/>
              <w:tabs>
                <w:tab w:val="left" w:pos="567"/>
                <w:tab w:val="left" w:pos="964"/>
                <w:tab w:val="left" w:pos="1361"/>
                <w:tab w:val="left" w:pos="1757"/>
                <w:tab w:val="left" w:pos="2154"/>
                <w:tab w:val="left" w:pos="2551"/>
                <w:tab w:val="left" w:pos="2948"/>
                <w:tab w:val="left" w:pos="3345"/>
                <w:tab w:val="left" w:pos="3742"/>
                <w:tab w:val="left" w:pos="4139"/>
                <w:tab w:val="left" w:pos="4535"/>
                <w:tab w:val="left" w:pos="4932"/>
                <w:tab w:val="left" w:pos="5329"/>
                <w:tab w:val="left" w:pos="5726"/>
                <w:tab w:val="left" w:pos="6123"/>
                <w:tab w:val="left" w:pos="6520"/>
                <w:tab w:val="left" w:pos="6917"/>
                <w:tab w:val="left" w:pos="7313"/>
                <w:tab w:val="left" w:pos="7710"/>
                <w:tab w:val="left" w:pos="8107"/>
                <w:tab w:val="left" w:pos="8504"/>
              </w:tabs>
              <w:autoSpaceDE w:val="0"/>
              <w:spacing w:after="320" w:line="200" w:lineRule="atLeast"/>
              <w:textAlignment w:val="center"/>
              <w:outlineLvl w:val="0"/>
              <w:rPr>
                <w:b/>
                <w:bCs/>
                <w:sz w:val="22"/>
                <w:szCs w:val="22"/>
              </w:rPr>
            </w:pPr>
            <w:r>
              <w:rPr>
                <w:b/>
                <w:bCs/>
                <w:sz w:val="22"/>
                <w:szCs w:val="22"/>
              </w:rPr>
              <w:t>Gender</w:t>
            </w:r>
          </w:p>
        </w:tc>
        <w:tc>
          <w:tcPr>
            <w:tcW w:w="2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C0AD7" w14:textId="77777777" w:rsidR="00B247C6" w:rsidRDefault="00B247C6">
            <w:pPr>
              <w:widowControl w:val="0"/>
              <w:tabs>
                <w:tab w:val="left" w:pos="567"/>
                <w:tab w:val="left" w:pos="964"/>
                <w:tab w:val="left" w:pos="1361"/>
                <w:tab w:val="left" w:pos="1757"/>
                <w:tab w:val="left" w:pos="2154"/>
                <w:tab w:val="left" w:pos="2551"/>
                <w:tab w:val="left" w:pos="2948"/>
                <w:tab w:val="left" w:pos="3345"/>
                <w:tab w:val="left" w:pos="3742"/>
                <w:tab w:val="left" w:pos="4139"/>
                <w:tab w:val="left" w:pos="4535"/>
                <w:tab w:val="left" w:pos="4932"/>
                <w:tab w:val="left" w:pos="5329"/>
                <w:tab w:val="left" w:pos="5726"/>
                <w:tab w:val="left" w:pos="6123"/>
                <w:tab w:val="left" w:pos="6520"/>
                <w:tab w:val="left" w:pos="6917"/>
                <w:tab w:val="left" w:pos="7313"/>
                <w:tab w:val="left" w:pos="7710"/>
                <w:tab w:val="left" w:pos="8107"/>
                <w:tab w:val="left" w:pos="8504"/>
              </w:tabs>
              <w:autoSpaceDE w:val="0"/>
              <w:spacing w:after="320" w:line="200" w:lineRule="atLeast"/>
              <w:textAlignment w:val="center"/>
              <w:outlineLvl w:val="0"/>
              <w:rPr>
                <w:b/>
                <w:bCs/>
                <w:sz w:val="22"/>
                <w:szCs w:val="22"/>
              </w:rPr>
            </w:pPr>
          </w:p>
        </w:tc>
      </w:tr>
    </w:tbl>
    <w:p w14:paraId="6F1E58D1" w14:textId="03238A6E" w:rsidR="00B247C6" w:rsidRDefault="00B247C6">
      <w:pPr>
        <w:rPr>
          <w:sz w:val="22"/>
          <w:szCs w:val="22"/>
        </w:rPr>
      </w:pPr>
    </w:p>
    <w:p w14:paraId="05824AB2" w14:textId="72785300" w:rsidR="00B80DE1" w:rsidRDefault="00B80DE1">
      <w:pPr>
        <w:rPr>
          <w:sz w:val="22"/>
          <w:szCs w:val="22"/>
        </w:rPr>
      </w:pPr>
    </w:p>
    <w:tbl>
      <w:tblPr>
        <w:tblStyle w:val="TableGrid"/>
        <w:tblW w:w="0" w:type="auto"/>
        <w:tblLook w:val="04A0" w:firstRow="1" w:lastRow="0" w:firstColumn="1" w:lastColumn="0" w:noHBand="0" w:noVBand="1"/>
      </w:tblPr>
      <w:tblGrid>
        <w:gridCol w:w="2830"/>
        <w:gridCol w:w="7364"/>
      </w:tblGrid>
      <w:tr w:rsidR="00B80DE1" w:rsidRPr="00B80DE1" w14:paraId="32FBA8D8" w14:textId="77777777" w:rsidTr="00B80DE1">
        <w:tc>
          <w:tcPr>
            <w:tcW w:w="2830" w:type="dxa"/>
          </w:tcPr>
          <w:p w14:paraId="0EF5312F" w14:textId="258A6CAD" w:rsidR="00B80DE1" w:rsidRPr="00B80DE1" w:rsidRDefault="00B80DE1">
            <w:pPr>
              <w:rPr>
                <w:b/>
                <w:bCs/>
                <w:sz w:val="22"/>
                <w:szCs w:val="22"/>
              </w:rPr>
            </w:pPr>
            <w:r w:rsidRPr="00B80DE1">
              <w:rPr>
                <w:b/>
                <w:bCs/>
                <w:sz w:val="22"/>
                <w:szCs w:val="22"/>
              </w:rPr>
              <w:t>GP Name, Surgery and Address:</w:t>
            </w:r>
          </w:p>
        </w:tc>
        <w:tc>
          <w:tcPr>
            <w:tcW w:w="7364" w:type="dxa"/>
          </w:tcPr>
          <w:p w14:paraId="7565B5A3" w14:textId="77777777" w:rsidR="00B80DE1" w:rsidRPr="00B80DE1" w:rsidRDefault="00B80DE1">
            <w:pPr>
              <w:rPr>
                <w:b/>
                <w:bCs/>
                <w:sz w:val="22"/>
                <w:szCs w:val="22"/>
              </w:rPr>
            </w:pPr>
          </w:p>
          <w:p w14:paraId="53CCF723" w14:textId="77777777" w:rsidR="00B80DE1" w:rsidRPr="00B80DE1" w:rsidRDefault="00B80DE1">
            <w:pPr>
              <w:rPr>
                <w:b/>
                <w:bCs/>
                <w:sz w:val="22"/>
                <w:szCs w:val="22"/>
              </w:rPr>
            </w:pPr>
          </w:p>
          <w:p w14:paraId="0A3CC15A" w14:textId="77777777" w:rsidR="00B80DE1" w:rsidRPr="00B80DE1" w:rsidRDefault="00B80DE1">
            <w:pPr>
              <w:rPr>
                <w:b/>
                <w:bCs/>
                <w:sz w:val="22"/>
                <w:szCs w:val="22"/>
              </w:rPr>
            </w:pPr>
          </w:p>
          <w:p w14:paraId="6F6C90CB" w14:textId="57D2594F" w:rsidR="00B80DE1" w:rsidRPr="00B80DE1" w:rsidRDefault="00B80DE1">
            <w:pPr>
              <w:rPr>
                <w:b/>
                <w:bCs/>
                <w:sz w:val="22"/>
                <w:szCs w:val="22"/>
              </w:rPr>
            </w:pPr>
          </w:p>
        </w:tc>
      </w:tr>
    </w:tbl>
    <w:p w14:paraId="0D150AA6" w14:textId="77777777" w:rsidR="00B80DE1" w:rsidRDefault="00B80DE1">
      <w:pPr>
        <w:rPr>
          <w:sz w:val="22"/>
          <w:szCs w:val="22"/>
        </w:rPr>
      </w:pPr>
    </w:p>
    <w:p w14:paraId="7A423E96" w14:textId="77777777" w:rsidR="00B247C6" w:rsidRDefault="00B247C6">
      <w:pPr>
        <w:rPr>
          <w:sz w:val="22"/>
          <w:szCs w:val="22"/>
        </w:rPr>
      </w:pPr>
    </w:p>
    <w:tbl>
      <w:tblPr>
        <w:tblW w:w="10196" w:type="dxa"/>
        <w:tblInd w:w="5" w:type="dxa"/>
        <w:tblLayout w:type="fixed"/>
        <w:tblCellMar>
          <w:left w:w="10" w:type="dxa"/>
          <w:right w:w="10" w:type="dxa"/>
        </w:tblCellMar>
        <w:tblLook w:val="04A0" w:firstRow="1" w:lastRow="0" w:firstColumn="1" w:lastColumn="0" w:noHBand="0" w:noVBand="1"/>
      </w:tblPr>
      <w:tblGrid>
        <w:gridCol w:w="3251"/>
        <w:gridCol w:w="3685"/>
        <w:gridCol w:w="3260"/>
      </w:tblGrid>
      <w:tr w:rsidR="00B247C6" w14:paraId="4BD32DD5" w14:textId="77777777">
        <w:trPr>
          <w:trHeight w:val="752"/>
        </w:trPr>
        <w:tc>
          <w:tcPr>
            <w:tcW w:w="3251"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center"/>
          </w:tcPr>
          <w:p w14:paraId="5A67F9A6" w14:textId="77777777" w:rsidR="00B247C6" w:rsidRDefault="00750458">
            <w:pPr>
              <w:widowControl w:val="0"/>
              <w:suppressAutoHyphens w:val="0"/>
              <w:autoSpaceDE w:val="0"/>
              <w:jc w:val="center"/>
              <w:textAlignment w:val="center"/>
              <w:rPr>
                <w:rFonts w:cs="Arial"/>
                <w:b/>
                <w:bCs/>
                <w:sz w:val="22"/>
                <w:szCs w:val="22"/>
                <w:lang w:eastAsia="en-US"/>
              </w:rPr>
            </w:pPr>
            <w:r>
              <w:rPr>
                <w:rFonts w:cs="Arial"/>
                <w:b/>
                <w:bCs/>
                <w:sz w:val="22"/>
                <w:szCs w:val="22"/>
                <w:lang w:eastAsia="en-US"/>
              </w:rPr>
              <w:t>Permanent address and</w:t>
            </w:r>
          </w:p>
          <w:p w14:paraId="61E14A91" w14:textId="77777777" w:rsidR="00B247C6" w:rsidRDefault="00750458">
            <w:pPr>
              <w:widowControl w:val="0"/>
              <w:suppressAutoHyphens w:val="0"/>
              <w:autoSpaceDE w:val="0"/>
              <w:jc w:val="center"/>
              <w:textAlignment w:val="center"/>
              <w:rPr>
                <w:rFonts w:cs="Arial"/>
                <w:b/>
                <w:bCs/>
                <w:sz w:val="22"/>
                <w:szCs w:val="22"/>
                <w:lang w:eastAsia="en-US"/>
              </w:rPr>
            </w:pPr>
            <w:r>
              <w:rPr>
                <w:rFonts w:cs="Arial"/>
                <w:b/>
                <w:bCs/>
                <w:sz w:val="22"/>
                <w:szCs w:val="22"/>
                <w:lang w:eastAsia="en-US"/>
              </w:rPr>
              <w:t xml:space="preserve"> telephone number</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1AF680C8" w14:textId="77777777" w:rsidR="00B247C6" w:rsidRDefault="00750458">
            <w:pPr>
              <w:widowControl w:val="0"/>
              <w:suppressAutoHyphens w:val="0"/>
              <w:autoSpaceDE w:val="0"/>
              <w:spacing w:line="288" w:lineRule="auto"/>
              <w:jc w:val="center"/>
              <w:textAlignment w:val="center"/>
              <w:rPr>
                <w:rFonts w:cs="Arial"/>
                <w:b/>
                <w:bCs/>
                <w:sz w:val="22"/>
                <w:szCs w:val="22"/>
              </w:rPr>
            </w:pPr>
            <w:r>
              <w:rPr>
                <w:rFonts w:cs="Arial"/>
                <w:b/>
                <w:bCs/>
                <w:sz w:val="22"/>
                <w:szCs w:val="22"/>
              </w:rPr>
              <w:t>Current location (</w:t>
            </w:r>
            <w:proofErr w:type="spellStart"/>
            <w:r>
              <w:rPr>
                <w:rFonts w:cs="Arial"/>
                <w:b/>
                <w:bCs/>
                <w:sz w:val="22"/>
                <w:szCs w:val="22"/>
              </w:rPr>
              <w:t>ie</w:t>
            </w:r>
            <w:proofErr w:type="spellEnd"/>
            <w:r>
              <w:rPr>
                <w:rFonts w:cs="Arial"/>
                <w:b/>
                <w:bCs/>
                <w:sz w:val="22"/>
                <w:szCs w:val="22"/>
              </w:rPr>
              <w:t xml:space="preserve"> name of</w:t>
            </w:r>
          </w:p>
          <w:p w14:paraId="7DB745E7" w14:textId="77777777" w:rsidR="00B247C6" w:rsidRDefault="00750458">
            <w:pPr>
              <w:widowControl w:val="0"/>
              <w:suppressAutoHyphens w:val="0"/>
              <w:autoSpaceDE w:val="0"/>
              <w:spacing w:line="288" w:lineRule="auto"/>
              <w:jc w:val="center"/>
              <w:textAlignment w:val="center"/>
              <w:rPr>
                <w:rFonts w:cs="Arial"/>
                <w:b/>
                <w:bCs/>
                <w:sz w:val="22"/>
                <w:szCs w:val="22"/>
              </w:rPr>
            </w:pPr>
            <w:r>
              <w:rPr>
                <w:rFonts w:cs="Arial"/>
                <w:b/>
                <w:bCs/>
                <w:sz w:val="22"/>
                <w:szCs w:val="22"/>
              </w:rPr>
              <w:t>Hospital, ward etc)</w:t>
            </w:r>
          </w:p>
        </w:tc>
        <w:tc>
          <w:tcPr>
            <w:tcW w:w="326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B01B988" w14:textId="77777777" w:rsidR="00B247C6" w:rsidRDefault="00750458">
            <w:pPr>
              <w:suppressAutoHyphens w:val="0"/>
              <w:jc w:val="center"/>
              <w:textAlignment w:val="auto"/>
              <w:rPr>
                <w:rFonts w:cs="Arial"/>
                <w:b/>
                <w:bCs/>
                <w:sz w:val="22"/>
                <w:szCs w:val="22"/>
                <w:lang w:eastAsia="en-US"/>
              </w:rPr>
            </w:pPr>
            <w:r>
              <w:rPr>
                <w:rFonts w:cs="Arial"/>
                <w:b/>
                <w:bCs/>
                <w:sz w:val="22"/>
                <w:szCs w:val="22"/>
                <w:lang w:eastAsia="en-US"/>
              </w:rPr>
              <w:t>Next of Kin (name, address, telephone number,</w:t>
            </w:r>
          </w:p>
          <w:p w14:paraId="0C37981C" w14:textId="77777777" w:rsidR="00B247C6" w:rsidRDefault="00750458">
            <w:pPr>
              <w:suppressAutoHyphens w:val="0"/>
              <w:jc w:val="center"/>
              <w:textAlignment w:val="auto"/>
              <w:rPr>
                <w:rFonts w:cs="Arial"/>
                <w:b/>
                <w:bCs/>
                <w:sz w:val="22"/>
                <w:szCs w:val="22"/>
                <w:lang w:eastAsia="en-US"/>
              </w:rPr>
            </w:pPr>
            <w:r>
              <w:rPr>
                <w:rFonts w:cs="Arial"/>
                <w:b/>
                <w:bCs/>
                <w:sz w:val="22"/>
                <w:szCs w:val="22"/>
                <w:lang w:eastAsia="en-US"/>
              </w:rPr>
              <w:t xml:space="preserve"> relationship to patient</w:t>
            </w:r>
          </w:p>
        </w:tc>
      </w:tr>
      <w:tr w:rsidR="00B247C6" w14:paraId="27943F06" w14:textId="77777777">
        <w:trPr>
          <w:trHeight w:val="2074"/>
        </w:trPr>
        <w:tc>
          <w:tcPr>
            <w:tcW w:w="3251"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center"/>
          </w:tcPr>
          <w:p w14:paraId="7F921F0A" w14:textId="77777777" w:rsidR="00B247C6" w:rsidRDefault="00B247C6">
            <w:pPr>
              <w:widowControl w:val="0"/>
              <w:suppressAutoHyphens w:val="0"/>
              <w:autoSpaceDE w:val="0"/>
              <w:jc w:val="center"/>
              <w:textAlignment w:val="center"/>
              <w:rPr>
                <w:rFonts w:cs="Arial"/>
                <w:sz w:val="22"/>
                <w:szCs w:val="22"/>
                <w:lang w:eastAsia="en-US"/>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tcPr>
          <w:p w14:paraId="23BDBA98" w14:textId="77777777" w:rsidR="00B247C6" w:rsidRDefault="00750458">
            <w:pPr>
              <w:widowControl w:val="0"/>
              <w:suppressAutoHyphens w:val="0"/>
              <w:autoSpaceDE w:val="0"/>
              <w:spacing w:line="288" w:lineRule="auto"/>
              <w:textAlignment w:val="center"/>
              <w:rPr>
                <w:rFonts w:cs="Arial"/>
                <w:sz w:val="22"/>
                <w:szCs w:val="22"/>
              </w:rPr>
            </w:pPr>
            <w:r>
              <w:rPr>
                <w:rFonts w:cs="Arial"/>
                <w:sz w:val="22"/>
                <w:szCs w:val="22"/>
              </w:rPr>
              <w:t xml:space="preserve">  </w:t>
            </w:r>
          </w:p>
          <w:p w14:paraId="40AC2BB7" w14:textId="77777777" w:rsidR="00B247C6" w:rsidRDefault="00750458">
            <w:pPr>
              <w:widowControl w:val="0"/>
              <w:suppressAutoHyphens w:val="0"/>
              <w:autoSpaceDE w:val="0"/>
              <w:textAlignment w:val="center"/>
              <w:rPr>
                <w:rFonts w:cs="Arial"/>
                <w:sz w:val="22"/>
                <w:szCs w:val="22"/>
              </w:rPr>
            </w:pPr>
            <w:r>
              <w:rPr>
                <w:rFonts w:cs="Arial"/>
                <w:sz w:val="22"/>
                <w:szCs w:val="22"/>
              </w:rPr>
              <w:t xml:space="preserve">   </w:t>
            </w:r>
          </w:p>
        </w:tc>
        <w:tc>
          <w:tcPr>
            <w:tcW w:w="326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15E4CC" w14:textId="77777777" w:rsidR="00B247C6" w:rsidRDefault="00B247C6">
            <w:pPr>
              <w:suppressAutoHyphens w:val="0"/>
              <w:textAlignment w:val="auto"/>
              <w:rPr>
                <w:rFonts w:cs="Arial"/>
                <w:sz w:val="22"/>
                <w:szCs w:val="22"/>
                <w:lang w:eastAsia="en-US"/>
              </w:rPr>
            </w:pPr>
          </w:p>
          <w:p w14:paraId="6AF72D5D" w14:textId="77777777" w:rsidR="00B247C6" w:rsidRDefault="00750458">
            <w:pPr>
              <w:suppressAutoHyphens w:val="0"/>
              <w:textAlignment w:val="auto"/>
              <w:rPr>
                <w:rFonts w:cs="Arial"/>
                <w:sz w:val="22"/>
                <w:szCs w:val="22"/>
                <w:lang w:eastAsia="en-US"/>
              </w:rPr>
            </w:pPr>
            <w:r>
              <w:rPr>
                <w:rFonts w:cs="Arial"/>
                <w:sz w:val="22"/>
                <w:szCs w:val="22"/>
                <w:lang w:eastAsia="en-US"/>
              </w:rPr>
              <w:t xml:space="preserve">    </w:t>
            </w:r>
          </w:p>
        </w:tc>
      </w:tr>
    </w:tbl>
    <w:p w14:paraId="7D4294EE" w14:textId="77777777" w:rsidR="00B247C6" w:rsidRDefault="00B247C6">
      <w:pPr>
        <w:rPr>
          <w:b/>
          <w:bCs/>
          <w:sz w:val="22"/>
          <w:szCs w:val="22"/>
        </w:rPr>
      </w:pPr>
    </w:p>
    <w:p w14:paraId="7E5860CC" w14:textId="77777777" w:rsidR="00B247C6" w:rsidRDefault="00750458">
      <w:pPr>
        <w:rPr>
          <w:b/>
          <w:bCs/>
          <w:sz w:val="22"/>
          <w:szCs w:val="22"/>
        </w:rPr>
      </w:pPr>
      <w:r>
        <w:rPr>
          <w:b/>
          <w:bCs/>
          <w:sz w:val="22"/>
          <w:szCs w:val="22"/>
        </w:rPr>
        <w:t xml:space="preserve">Please ensure that the equality monitoring form at the end of the Fast Track Pathway Tool is completed </w:t>
      </w:r>
    </w:p>
    <w:p w14:paraId="1F867982" w14:textId="77777777" w:rsidR="00B247C6" w:rsidRDefault="00B247C6">
      <w:pPr>
        <w:rPr>
          <w:b/>
          <w:bCs/>
          <w:sz w:val="22"/>
          <w:szCs w:val="22"/>
        </w:rPr>
      </w:pPr>
    </w:p>
    <w:p w14:paraId="04F02C66" w14:textId="77777777" w:rsidR="00B247C6" w:rsidRDefault="00750458">
      <w:pPr>
        <w:keepLines/>
        <w:widowControl w:val="0"/>
        <w:tabs>
          <w:tab w:val="left" w:pos="567"/>
          <w:tab w:val="left" w:pos="964"/>
          <w:tab w:val="left" w:pos="1361"/>
          <w:tab w:val="left" w:pos="1757"/>
          <w:tab w:val="left" w:pos="2154"/>
          <w:tab w:val="left" w:pos="2551"/>
          <w:tab w:val="left" w:pos="2948"/>
          <w:tab w:val="left" w:pos="3345"/>
          <w:tab w:val="left" w:pos="3742"/>
          <w:tab w:val="left" w:pos="4139"/>
          <w:tab w:val="left" w:pos="4535"/>
          <w:tab w:val="left" w:pos="4932"/>
          <w:tab w:val="left" w:pos="5329"/>
          <w:tab w:val="left" w:pos="5726"/>
          <w:tab w:val="left" w:pos="6123"/>
          <w:tab w:val="left" w:pos="6520"/>
          <w:tab w:val="left" w:pos="6917"/>
          <w:tab w:val="left" w:pos="7313"/>
          <w:tab w:val="left" w:pos="7710"/>
          <w:tab w:val="left" w:pos="8107"/>
          <w:tab w:val="left" w:pos="8504"/>
        </w:tabs>
        <w:spacing w:after="160" w:line="320" w:lineRule="atLeast"/>
        <w:outlineLvl w:val="0"/>
        <w:rPr>
          <w:rFonts w:cs="Arial"/>
          <w:b/>
          <w:bCs/>
          <w:color w:val="000000"/>
          <w:sz w:val="22"/>
          <w:szCs w:val="22"/>
        </w:rPr>
      </w:pPr>
      <w:r>
        <w:rPr>
          <w:rFonts w:cs="Arial"/>
          <w:b/>
          <w:bCs/>
          <w:color w:val="000000"/>
          <w:sz w:val="22"/>
          <w:szCs w:val="22"/>
        </w:rPr>
        <w:t>Please ensure a completed and signed NHS consent is submitted with this referral (see page 10)</w:t>
      </w:r>
    </w:p>
    <w:p w14:paraId="0CE3F310" w14:textId="77777777" w:rsidR="00B247C6" w:rsidRDefault="00B247C6">
      <w:pPr>
        <w:rPr>
          <w:sz w:val="22"/>
          <w:szCs w:val="22"/>
        </w:rPr>
      </w:pPr>
    </w:p>
    <w:p w14:paraId="1FF07485" w14:textId="77777777" w:rsidR="00B247C6" w:rsidRDefault="00750458">
      <w:r>
        <w:rPr>
          <w:rStyle w:val="Bold"/>
          <w:sz w:val="22"/>
          <w:szCs w:val="22"/>
        </w:rPr>
        <w:t>Contact details of referring clinician (name, role, organisation, telephone number, email address)</w:t>
      </w:r>
    </w:p>
    <w:p w14:paraId="66B2E5A2" w14:textId="77777777" w:rsidR="00B247C6" w:rsidRDefault="00B247C6">
      <w:pPr>
        <w:rPr>
          <w:sz w:val="22"/>
          <w:szCs w:val="22"/>
        </w:rPr>
      </w:pPr>
    </w:p>
    <w:tbl>
      <w:tblPr>
        <w:tblW w:w="9804" w:type="dxa"/>
        <w:tblInd w:w="5" w:type="dxa"/>
        <w:tblLayout w:type="fixed"/>
        <w:tblCellMar>
          <w:left w:w="10" w:type="dxa"/>
          <w:right w:w="10" w:type="dxa"/>
        </w:tblCellMar>
        <w:tblLook w:val="04A0" w:firstRow="1" w:lastRow="0" w:firstColumn="1" w:lastColumn="0" w:noHBand="0" w:noVBand="1"/>
      </w:tblPr>
      <w:tblGrid>
        <w:gridCol w:w="9804"/>
      </w:tblGrid>
      <w:tr w:rsidR="00B247C6" w14:paraId="109383CC" w14:textId="77777777">
        <w:trPr>
          <w:trHeight w:val="1660"/>
        </w:trPr>
        <w:tc>
          <w:tcPr>
            <w:tcW w:w="9804" w:type="dxa"/>
            <w:tcBorders>
              <w:top w:val="single" w:sz="4" w:space="0" w:color="000000"/>
              <w:left w:val="single" w:sz="4" w:space="0" w:color="000000"/>
              <w:bottom w:val="single" w:sz="4" w:space="0" w:color="000000"/>
              <w:right w:val="single" w:sz="4" w:space="0" w:color="000000"/>
            </w:tcBorders>
            <w:shd w:val="clear" w:color="auto" w:fill="auto"/>
            <w:tcMar>
              <w:top w:w="80" w:type="dxa"/>
              <w:left w:w="0" w:type="dxa"/>
              <w:bottom w:w="80" w:type="dxa"/>
              <w:right w:w="0" w:type="dxa"/>
            </w:tcMar>
            <w:vAlign w:val="bottom"/>
          </w:tcPr>
          <w:p w14:paraId="78207774" w14:textId="560E6864" w:rsidR="00B247C6" w:rsidRDefault="00B247C6">
            <w:pPr>
              <w:rPr>
                <w:sz w:val="22"/>
                <w:szCs w:val="22"/>
              </w:rPr>
            </w:pPr>
          </w:p>
        </w:tc>
      </w:tr>
    </w:tbl>
    <w:p w14:paraId="0633D6E5" w14:textId="77777777" w:rsidR="00B247C6" w:rsidRDefault="00750458">
      <w:r>
        <w:tab/>
      </w:r>
    </w:p>
    <w:p w14:paraId="0DC7C1FF" w14:textId="77777777" w:rsidR="00B247C6" w:rsidRDefault="00B247C6">
      <w:bookmarkStart w:id="7" w:name="_Toc287863055"/>
    </w:p>
    <w:p w14:paraId="436A0CF5" w14:textId="77777777" w:rsidR="00DF13AA" w:rsidRDefault="00DF13AA">
      <w:pPr>
        <w:sectPr w:rsidR="00DF13AA">
          <w:type w:val="continuous"/>
          <w:pgSz w:w="11906" w:h="16838"/>
          <w:pgMar w:top="1644" w:right="851" w:bottom="1134" w:left="851" w:header="567" w:footer="567" w:gutter="0"/>
          <w:pgNumType w:start="1"/>
          <w:cols w:space="720"/>
          <w:titlePg/>
        </w:sectPr>
      </w:pPr>
    </w:p>
    <w:p w14:paraId="567FEB1E" w14:textId="77777777" w:rsidR="00B247C6" w:rsidRDefault="00750458">
      <w:pPr>
        <w:pStyle w:val="Heading2"/>
      </w:pPr>
      <w:bookmarkStart w:id="8" w:name="_Toc99548963"/>
      <w:bookmarkEnd w:id="7"/>
      <w:r>
        <w:lastRenderedPageBreak/>
        <w:t>Fast Track Pathway Tool for NHS Continuing Healthcare</w:t>
      </w:r>
      <w:bookmarkEnd w:id="8"/>
      <w:r>
        <w:t xml:space="preserve"> </w:t>
      </w:r>
    </w:p>
    <w:p w14:paraId="046BCF1E" w14:textId="77777777" w:rsidR="00B247C6" w:rsidRDefault="00750458">
      <w:r>
        <w:t>To enable immediate provision of a package of NHS Continuing Healthcare</w:t>
      </w:r>
    </w:p>
    <w:p w14:paraId="36F576FC" w14:textId="77777777" w:rsidR="00B247C6" w:rsidRDefault="00B247C6"/>
    <w:tbl>
      <w:tblPr>
        <w:tblW w:w="10610" w:type="dxa"/>
        <w:tblInd w:w="113" w:type="dxa"/>
        <w:tblLayout w:type="fixed"/>
        <w:tblCellMar>
          <w:left w:w="10" w:type="dxa"/>
          <w:right w:w="10" w:type="dxa"/>
        </w:tblCellMar>
        <w:tblLook w:val="04A0" w:firstRow="1" w:lastRow="0" w:firstColumn="1" w:lastColumn="0" w:noHBand="0" w:noVBand="1"/>
      </w:tblPr>
      <w:tblGrid>
        <w:gridCol w:w="10610"/>
      </w:tblGrid>
      <w:tr w:rsidR="00B247C6" w14:paraId="3558D621" w14:textId="77777777">
        <w:trPr>
          <w:trHeight w:val="1291"/>
        </w:trPr>
        <w:tc>
          <w:tcPr>
            <w:tcW w:w="1061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01E26729" w14:textId="77777777" w:rsidR="00B247C6" w:rsidRDefault="00750458">
            <w:r>
              <w:rPr>
                <w:rStyle w:val="Bold"/>
              </w:rPr>
              <w:t>The individual fulfils the following criterion:</w:t>
            </w:r>
          </w:p>
          <w:p w14:paraId="659C398D" w14:textId="77777777" w:rsidR="00B247C6" w:rsidRDefault="00750458">
            <w:r>
              <w:t xml:space="preserve">They have a rapidly deteriorating </w:t>
            </w:r>
            <w:proofErr w:type="gramStart"/>
            <w:r>
              <w:t>condition</w:t>
            </w:r>
            <w:proofErr w:type="gramEnd"/>
            <w:r>
              <w:t xml:space="preserve"> and the condition may be entering a terminal phase.  For the purposes of Fast Track eligibility this constitutes a primary health need.  No other test is required.  </w:t>
            </w:r>
          </w:p>
        </w:tc>
      </w:tr>
      <w:tr w:rsidR="00B247C6" w14:paraId="51854F5A" w14:textId="77777777">
        <w:trPr>
          <w:trHeight w:val="2137"/>
        </w:trPr>
        <w:tc>
          <w:tcPr>
            <w:tcW w:w="1061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tcPr>
          <w:p w14:paraId="2C1B7CCB" w14:textId="77777777" w:rsidR="00B247C6" w:rsidRDefault="00750458">
            <w:r>
              <w:rPr>
                <w:rStyle w:val="Bold"/>
              </w:rPr>
              <w:t>Brief outline of reasons for the fast-tracking recommendation:</w:t>
            </w:r>
          </w:p>
          <w:p w14:paraId="358F3231" w14:textId="77777777" w:rsidR="00B247C6" w:rsidRDefault="00750458">
            <w:r>
              <w:t>Please set out below the details of how your knowledge and evidence of the patient’s needs mean that you consider that they fulfil the above criterion. This may include evidence from assessments, diagnosis, prognosis where these are available, together with details of both immediate and anticipated future needs and any deterioration that is present or expected.</w:t>
            </w:r>
          </w:p>
        </w:tc>
      </w:tr>
      <w:tr w:rsidR="00B247C6" w14:paraId="25A1B4B9" w14:textId="77777777">
        <w:trPr>
          <w:trHeight w:hRule="exact" w:val="8848"/>
        </w:trPr>
        <w:tc>
          <w:tcPr>
            <w:tcW w:w="10610"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13" w:type="dxa"/>
              <w:right w:w="113" w:type="dxa"/>
            </w:tcMar>
            <w:vAlign w:val="bottom"/>
          </w:tcPr>
          <w:p w14:paraId="02420977" w14:textId="77777777" w:rsidR="00B247C6" w:rsidRDefault="00B247C6"/>
          <w:p w14:paraId="3A71BE92" w14:textId="77777777" w:rsidR="00B247C6" w:rsidRDefault="00B247C6"/>
          <w:p w14:paraId="38A8C48D" w14:textId="77777777" w:rsidR="00B247C6" w:rsidRDefault="00B247C6"/>
          <w:p w14:paraId="3D893A14" w14:textId="77777777" w:rsidR="00B247C6" w:rsidRDefault="00B247C6"/>
          <w:p w14:paraId="5485D779" w14:textId="77777777" w:rsidR="00B247C6" w:rsidRDefault="00B247C6"/>
          <w:p w14:paraId="2DA81E5E" w14:textId="77777777" w:rsidR="00B247C6" w:rsidRDefault="00750458">
            <w:r>
              <w:rPr>
                <w:rStyle w:val="Bold"/>
              </w:rPr>
              <w:t>(continue overleaf)</w:t>
            </w:r>
          </w:p>
        </w:tc>
      </w:tr>
    </w:tbl>
    <w:p w14:paraId="479ED601" w14:textId="77777777" w:rsidR="00B247C6" w:rsidRDefault="00B247C6"/>
    <w:p w14:paraId="3384B211" w14:textId="77777777" w:rsidR="00B247C6" w:rsidRDefault="00750458">
      <w:r>
        <w:rPr>
          <w:rStyle w:val="Bold"/>
        </w:rPr>
        <w:t>I, an appropriate clinician, confirm that I have explained to the individual/their representative (tick as appropriate):</w:t>
      </w:r>
    </w:p>
    <w:p w14:paraId="04AFF784" w14:textId="55DBE1CD" w:rsidR="00B247C6" w:rsidRDefault="00B247C6"/>
    <w:p w14:paraId="6DB74569" w14:textId="578A77F1" w:rsidR="00B247C6" w:rsidRDefault="00CF7BE8">
      <w:r>
        <w:rPr>
          <w:b/>
          <w:noProof/>
        </w:rPr>
        <mc:AlternateContent>
          <mc:Choice Requires="wps">
            <w:drawing>
              <wp:anchor distT="0" distB="0" distL="114300" distR="114300" simplePos="0" relativeHeight="251658244" behindDoc="0" locked="0" layoutInCell="1" allowOverlap="1" wp14:anchorId="680397AB" wp14:editId="2A63962C">
                <wp:simplePos x="0" y="0"/>
                <wp:positionH relativeFrom="column">
                  <wp:posOffset>5902325</wp:posOffset>
                </wp:positionH>
                <wp:positionV relativeFrom="paragraph">
                  <wp:posOffset>79375</wp:posOffset>
                </wp:positionV>
                <wp:extent cx="295275" cy="332740"/>
                <wp:effectExtent l="0" t="0" r="28575" b="10160"/>
                <wp:wrapSquare wrapText="bothSides"/>
                <wp:docPr id="12" name="Rectangle 4" descr="Tick box"/>
                <wp:cNvGraphicFramePr/>
                <a:graphic xmlns:a="http://schemas.openxmlformats.org/drawingml/2006/main">
                  <a:graphicData uri="http://schemas.microsoft.com/office/word/2010/wordprocessingShape">
                    <wps:wsp>
                      <wps:cNvSpPr/>
                      <wps:spPr>
                        <a:xfrm>
                          <a:off x="0" y="0"/>
                          <a:ext cx="295275" cy="332740"/>
                        </a:xfrm>
                        <a:prstGeom prst="rect">
                          <a:avLst/>
                        </a:prstGeom>
                        <a:solidFill>
                          <a:srgbClr val="FFFFFF"/>
                        </a:solidFill>
                        <a:ln w="25402" cap="flat">
                          <a:solidFill>
                            <a:srgbClr val="000000"/>
                          </a:solidFill>
                          <a:prstDash val="solid"/>
                          <a:miter/>
                        </a:ln>
                      </wps:spPr>
                      <wps:bodyPr lIns="0" tIns="0" rIns="0" bIns="0"/>
                    </wps:wsp>
                  </a:graphicData>
                </a:graphic>
              </wp:anchor>
            </w:drawing>
          </mc:Choice>
          <mc:Fallback xmlns="">
            <w:pict>
              <v:rect w14:anchorId="0A22B12F" id="Rectangle 4" o:spid="_x0000_s1026" alt="Tick box" style="position:absolute;margin-left:464.75pt;margin-top:6.25pt;width:23.25pt;height:26.2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" strokeweight=".70561mm">
                <v:textbox inset="0,0,0,0"/>
                <w10:wrap type="square"/>
              </v:rect>
            </w:pict>
          </mc:Fallback>
        </mc:AlternateContent>
      </w:r>
      <w:r>
        <w:t>the reasons why a Fast Track application for NHS Continuing Healthcare has been made to NHS Cambridgeshire &amp; Peterborough (part of Cambridgeshire &amp; Peterborough Integrated Care System</w:t>
      </w:r>
    </w:p>
    <w:p w14:paraId="2AEED1C5" w14:textId="76283D07" w:rsidR="00B247C6" w:rsidRDefault="00CF7BE8">
      <w:r>
        <w:rPr>
          <w:b/>
          <w:noProof/>
        </w:rPr>
        <mc:AlternateContent>
          <mc:Choice Requires="wps">
            <w:drawing>
              <wp:anchor distT="0" distB="0" distL="114300" distR="114300" simplePos="0" relativeHeight="251660295" behindDoc="0" locked="0" layoutInCell="1" allowOverlap="1" wp14:anchorId="612014AF" wp14:editId="22B07CD9">
                <wp:simplePos x="0" y="0"/>
                <wp:positionH relativeFrom="column">
                  <wp:posOffset>5902960</wp:posOffset>
                </wp:positionH>
                <wp:positionV relativeFrom="paragraph">
                  <wp:posOffset>43180</wp:posOffset>
                </wp:positionV>
                <wp:extent cx="295275" cy="332740"/>
                <wp:effectExtent l="0" t="0" r="28575" b="10160"/>
                <wp:wrapNone/>
                <wp:docPr id="16" name="Rectangle 4" descr="Tick box"/>
                <wp:cNvGraphicFramePr/>
                <a:graphic xmlns:a="http://schemas.openxmlformats.org/drawingml/2006/main">
                  <a:graphicData uri="http://schemas.microsoft.com/office/word/2010/wordprocessingShape">
                    <wps:wsp>
                      <wps:cNvSpPr/>
                      <wps:spPr>
                        <a:xfrm>
                          <a:off x="0" y="0"/>
                          <a:ext cx="295275" cy="332740"/>
                        </a:xfrm>
                        <a:prstGeom prst="rect">
                          <a:avLst/>
                        </a:prstGeom>
                        <a:solidFill>
                          <a:srgbClr val="FFFFFF"/>
                        </a:solidFill>
                        <a:ln w="25402" cap="flat">
                          <a:solidFill>
                            <a:srgbClr val="000000"/>
                          </a:solidFill>
                          <a:prstDash val="solid"/>
                          <a:miter/>
                        </a:ln>
                      </wps:spPr>
                      <wps:bodyPr lIns="0" tIns="0" rIns="0" bIns="0"/>
                    </wps:wsp>
                  </a:graphicData>
                </a:graphic>
              </wp:anchor>
            </w:drawing>
          </mc:Choice>
          <mc:Fallback xmlns="">
            <w:pict>
              <v:rect w14:anchorId="70228A94" id="Rectangle 4" o:spid="_x0000_s1026" alt="Tick box" style="position:absolute;margin-left:464.8pt;margin-top:3.4pt;width:23.25pt;height:26.2pt;z-index:25166029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" strokeweight=".70561mm">
                <v:textbox inset="0,0,0,0"/>
              </v:rect>
            </w:pict>
          </mc:Fallback>
        </mc:AlternateContent>
      </w:r>
    </w:p>
    <w:p w14:paraId="26F23986" w14:textId="54B6BE4E" w:rsidR="00B247C6" w:rsidRDefault="00750458">
      <w:r>
        <w:t xml:space="preserve">full consent form has been completed, signed and sent with this referral                       </w:t>
      </w:r>
    </w:p>
    <w:p w14:paraId="3595A40B" w14:textId="62FA3A99" w:rsidR="00B247C6" w:rsidRDefault="00B247C6"/>
    <w:p w14:paraId="48C31615" w14:textId="34A6E557" w:rsidR="00B247C6" w:rsidRDefault="006A534F">
      <w:r>
        <w:rPr>
          <w:noProof/>
        </w:rPr>
        <mc:AlternateContent>
          <mc:Choice Requires="wps">
            <w:drawing>
              <wp:anchor distT="0" distB="0" distL="114300" distR="114300" simplePos="0" relativeHeight="251658245" behindDoc="0" locked="0" layoutInCell="1" allowOverlap="1" wp14:anchorId="2AA47990" wp14:editId="44BEDAB1">
                <wp:simplePos x="0" y="0"/>
                <wp:positionH relativeFrom="column">
                  <wp:posOffset>5900420</wp:posOffset>
                </wp:positionH>
                <wp:positionV relativeFrom="paragraph">
                  <wp:posOffset>26035</wp:posOffset>
                </wp:positionV>
                <wp:extent cx="295275" cy="332740"/>
                <wp:effectExtent l="0" t="0" r="28575" b="10160"/>
                <wp:wrapSquare wrapText="bothSides"/>
                <wp:docPr id="13" name="Rectangle 5" descr="Tick box"/>
                <wp:cNvGraphicFramePr/>
                <a:graphic xmlns:a="http://schemas.openxmlformats.org/drawingml/2006/main">
                  <a:graphicData uri="http://schemas.microsoft.com/office/word/2010/wordprocessingShape">
                    <wps:wsp>
                      <wps:cNvSpPr/>
                      <wps:spPr>
                        <a:xfrm>
                          <a:off x="0" y="0"/>
                          <a:ext cx="295275" cy="332740"/>
                        </a:xfrm>
                        <a:prstGeom prst="rect">
                          <a:avLst/>
                        </a:prstGeom>
                        <a:solidFill>
                          <a:srgbClr val="FFFFFF"/>
                        </a:solidFill>
                        <a:ln w="25402" cap="flat">
                          <a:solidFill>
                            <a:srgbClr val="000000"/>
                          </a:solidFill>
                          <a:prstDash val="solid"/>
                          <a:miter/>
                        </a:ln>
                      </wps:spPr>
                      <wps:bodyPr lIns="0" tIns="0" rIns="0" bIns="0"/>
                    </wps:wsp>
                  </a:graphicData>
                </a:graphic>
              </wp:anchor>
            </w:drawing>
          </mc:Choice>
          <mc:Fallback xmlns="">
            <w:pict>
              <v:rect w14:anchorId="50C9080E" id="Rectangle 5" o:spid="_x0000_s1026" alt="Tick box" style="position:absolute;margin-left:464.6pt;margin-top:2.05pt;width:23.25pt;height:26.2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" strokeweight=".70561mm">
                <v:textbox inset="0,0,0,0"/>
                <w10:wrap type="square"/>
              </v:rect>
            </w:pict>
          </mc:Fallback>
        </mc:AlternateContent>
      </w:r>
      <w:r>
        <w:t xml:space="preserve">that the purpose of this is to enable the individual’s needs to be urgently met as they have a rapidly deteriorating condition which may be entering a terminal phase. </w:t>
      </w:r>
    </w:p>
    <w:p w14:paraId="7F330688" w14:textId="6D22E91E" w:rsidR="00B247C6" w:rsidRDefault="00B247C6"/>
    <w:p w14:paraId="638E869E" w14:textId="6F561842" w:rsidR="00B247C6" w:rsidRDefault="006A534F">
      <w:r>
        <w:rPr>
          <w:noProof/>
        </w:rPr>
        <mc:AlternateContent>
          <mc:Choice Requires="wps">
            <w:drawing>
              <wp:anchor distT="0" distB="0" distL="114300" distR="114300" simplePos="0" relativeHeight="251658246" behindDoc="0" locked="0" layoutInCell="1" allowOverlap="1" wp14:anchorId="4163AC39" wp14:editId="6E92CE16">
                <wp:simplePos x="0" y="0"/>
                <wp:positionH relativeFrom="column">
                  <wp:posOffset>5895340</wp:posOffset>
                </wp:positionH>
                <wp:positionV relativeFrom="paragraph">
                  <wp:posOffset>170815</wp:posOffset>
                </wp:positionV>
                <wp:extent cx="295275" cy="332740"/>
                <wp:effectExtent l="0" t="0" r="28575" b="10160"/>
                <wp:wrapSquare wrapText="bothSides"/>
                <wp:docPr id="14" name="Rectangle 6" descr="Tick box"/>
                <wp:cNvGraphicFramePr/>
                <a:graphic xmlns:a="http://schemas.openxmlformats.org/drawingml/2006/main">
                  <a:graphicData uri="http://schemas.microsoft.com/office/word/2010/wordprocessingShape">
                    <wps:wsp>
                      <wps:cNvSpPr/>
                      <wps:spPr>
                        <a:xfrm>
                          <a:off x="0" y="0"/>
                          <a:ext cx="295275" cy="332740"/>
                        </a:xfrm>
                        <a:prstGeom prst="rect">
                          <a:avLst/>
                        </a:prstGeom>
                        <a:solidFill>
                          <a:srgbClr val="FFFFFF"/>
                        </a:solidFill>
                        <a:ln w="25402" cap="flat">
                          <a:solidFill>
                            <a:srgbClr val="000000"/>
                          </a:solidFill>
                          <a:prstDash val="solid"/>
                          <a:miter/>
                        </a:ln>
                      </wps:spPr>
                      <wps:bodyPr lIns="0" tIns="0" rIns="0" bIns="0"/>
                    </wps:wsp>
                  </a:graphicData>
                </a:graphic>
              </wp:anchor>
            </w:drawing>
          </mc:Choice>
          <mc:Fallback xmlns="">
            <w:pict>
              <v:rect w14:anchorId="76E5C19C" id="Rectangle 6" o:spid="_x0000_s1026" alt="Tick box" style="position:absolute;margin-left:464.2pt;margin-top:13.45pt;width:23.25pt;height:26.2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" strokeweight=".70561mm">
                <v:textbox inset="0,0,0,0"/>
                <w10:wrap type="square"/>
              </v:rect>
            </w:pict>
          </mc:Fallback>
        </mc:AlternateContent>
      </w:r>
      <w:r>
        <w:t xml:space="preserve">that their needs and the effectiveness of their care arrangements may need to be reviewed. There may be certain situations where a change in needs indicates that it </w:t>
      </w:r>
    </w:p>
    <w:p w14:paraId="6DCF34EF" w14:textId="77777777" w:rsidR="00B247C6" w:rsidRDefault="00750458">
      <w:r>
        <w:t xml:space="preserve">is appropriate to review eligibility for NHS Continuing Healthcare, which could potentially affect the funding stream depending on the outcome of the review. </w:t>
      </w:r>
    </w:p>
    <w:p w14:paraId="412EB759" w14:textId="77777777" w:rsidR="00B247C6" w:rsidRDefault="00750458">
      <w:r>
        <w:t xml:space="preserve"> </w:t>
      </w:r>
    </w:p>
    <w:p w14:paraId="383CBB5B" w14:textId="77777777" w:rsidR="00B247C6" w:rsidRDefault="00B247C6"/>
    <w:p w14:paraId="0CEC6CBA" w14:textId="77777777" w:rsidR="00B247C6" w:rsidRDefault="00750458">
      <w:pPr>
        <w:rPr>
          <w:b/>
          <w:bCs/>
        </w:rPr>
      </w:pPr>
      <w:r>
        <w:rPr>
          <w:b/>
          <w:bCs/>
        </w:rPr>
        <w:t>Please ensure this form and completed consent is sent directly to NHS Cambridgeshire &amp; Peterborough (part of Cambridgeshire and Peterborough Integrated Care System) without delay</w:t>
      </w:r>
    </w:p>
    <w:p w14:paraId="6513C6CD" w14:textId="77777777" w:rsidR="00B247C6" w:rsidRDefault="00B247C6"/>
    <w:p w14:paraId="42BE9F42" w14:textId="77777777" w:rsidR="00B247C6" w:rsidRDefault="00750458">
      <w:r>
        <w:rPr>
          <w:rStyle w:val="Bold"/>
        </w:rPr>
        <w:t xml:space="preserve"> Name and signature of referring clinician</w:t>
      </w:r>
      <w:r>
        <w:rPr>
          <w:rStyle w:val="Bold"/>
        </w:rPr>
        <w:tab/>
      </w:r>
      <w:r>
        <w:rPr>
          <w:rStyle w:val="Bold"/>
        </w:rPr>
        <w:tab/>
      </w:r>
      <w:r>
        <w:rPr>
          <w:rStyle w:val="Bold"/>
        </w:rPr>
        <w:tab/>
      </w:r>
      <w:r>
        <w:rPr>
          <w:rStyle w:val="Bold"/>
        </w:rPr>
        <w:tab/>
      </w:r>
      <w:r>
        <w:rPr>
          <w:rStyle w:val="Bold"/>
        </w:rPr>
        <w:tab/>
        <w:t xml:space="preserve">           Date</w:t>
      </w:r>
    </w:p>
    <w:p w14:paraId="25F07953" w14:textId="77777777" w:rsidR="00B247C6" w:rsidRDefault="00B247C6"/>
    <w:tbl>
      <w:tblPr>
        <w:tblW w:w="10490" w:type="dxa"/>
        <w:tblInd w:w="85" w:type="dxa"/>
        <w:tblLayout w:type="fixed"/>
        <w:tblCellMar>
          <w:left w:w="10" w:type="dxa"/>
          <w:right w:w="10" w:type="dxa"/>
        </w:tblCellMar>
        <w:tblLook w:val="04A0" w:firstRow="1" w:lastRow="0" w:firstColumn="1" w:lastColumn="0" w:noHBand="0" w:noVBand="1"/>
      </w:tblPr>
      <w:tblGrid>
        <w:gridCol w:w="6803"/>
        <w:gridCol w:w="3687"/>
      </w:tblGrid>
      <w:tr w:rsidR="00B247C6" w14:paraId="26F6B368" w14:textId="77777777">
        <w:trPr>
          <w:trHeight w:hRule="exact" w:val="1700"/>
        </w:trPr>
        <w:tc>
          <w:tcPr>
            <w:tcW w:w="6803"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14:paraId="156B3088" w14:textId="77777777" w:rsidR="00B247C6" w:rsidRDefault="00B247C6"/>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14:paraId="4C31A0E8" w14:textId="77777777" w:rsidR="00B247C6" w:rsidRDefault="00B247C6"/>
        </w:tc>
      </w:tr>
    </w:tbl>
    <w:p w14:paraId="614D6F6D" w14:textId="77777777" w:rsidR="00B247C6" w:rsidRDefault="00B247C6"/>
    <w:p w14:paraId="72B88FD9" w14:textId="77777777" w:rsidR="00B247C6" w:rsidRDefault="00750458">
      <w:r>
        <w:rPr>
          <w:rStyle w:val="Bold"/>
        </w:rPr>
        <w:t xml:space="preserve"> Name and signature confirming approval by the ICS</w:t>
      </w:r>
      <w:r>
        <w:rPr>
          <w:rStyle w:val="Bold"/>
        </w:rPr>
        <w:tab/>
      </w:r>
      <w:r>
        <w:rPr>
          <w:rStyle w:val="Bold"/>
        </w:rPr>
        <w:tab/>
        <w:t xml:space="preserve">           Date</w:t>
      </w:r>
    </w:p>
    <w:p w14:paraId="2D735D36" w14:textId="77777777" w:rsidR="00B247C6" w:rsidRDefault="00B247C6"/>
    <w:tbl>
      <w:tblPr>
        <w:tblW w:w="10490" w:type="dxa"/>
        <w:tblInd w:w="85" w:type="dxa"/>
        <w:tblLayout w:type="fixed"/>
        <w:tblCellMar>
          <w:left w:w="10" w:type="dxa"/>
          <w:right w:w="10" w:type="dxa"/>
        </w:tblCellMar>
        <w:tblLook w:val="04A0" w:firstRow="1" w:lastRow="0" w:firstColumn="1" w:lastColumn="0" w:noHBand="0" w:noVBand="1"/>
      </w:tblPr>
      <w:tblGrid>
        <w:gridCol w:w="6803"/>
        <w:gridCol w:w="3687"/>
      </w:tblGrid>
      <w:tr w:rsidR="00B247C6" w14:paraId="1C2EDD14" w14:textId="77777777">
        <w:trPr>
          <w:trHeight w:hRule="exact" w:val="1700"/>
        </w:trPr>
        <w:tc>
          <w:tcPr>
            <w:tcW w:w="6803"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14:paraId="3DCBB151" w14:textId="77777777" w:rsidR="00B247C6" w:rsidRDefault="00B247C6"/>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85" w:type="dxa"/>
              <w:left w:w="85" w:type="dxa"/>
              <w:bottom w:w="85" w:type="dxa"/>
              <w:right w:w="85" w:type="dxa"/>
            </w:tcMar>
          </w:tcPr>
          <w:p w14:paraId="4A5E3BF4" w14:textId="77777777" w:rsidR="00B247C6" w:rsidRDefault="00B247C6"/>
        </w:tc>
      </w:tr>
    </w:tbl>
    <w:p w14:paraId="4CE40F26" w14:textId="77777777" w:rsidR="00B247C6" w:rsidRDefault="00B247C6"/>
    <w:p w14:paraId="6425F833" w14:textId="77777777" w:rsidR="00B247C6" w:rsidRDefault="00B247C6"/>
    <w:p w14:paraId="1FAF9CBD" w14:textId="77777777" w:rsidR="00B247C6" w:rsidRDefault="00B247C6"/>
    <w:p w14:paraId="2F1CBAD4" w14:textId="77777777" w:rsidR="00B247C6" w:rsidRDefault="00B247C6"/>
    <w:p w14:paraId="7C382B62" w14:textId="77777777" w:rsidR="00B247C6" w:rsidRDefault="00B247C6"/>
    <w:p w14:paraId="11E53CAD" w14:textId="77777777" w:rsidR="00B247C6" w:rsidRDefault="00B247C6"/>
    <w:p w14:paraId="225565E2" w14:textId="77777777" w:rsidR="00B247C6" w:rsidRDefault="00B247C6"/>
    <w:p w14:paraId="413248F2" w14:textId="77777777" w:rsidR="00B247C6" w:rsidRDefault="00B247C6"/>
    <w:p w14:paraId="41254E72" w14:textId="77777777" w:rsidR="00B247C6" w:rsidRDefault="00B247C6"/>
    <w:p w14:paraId="4F3F3FC8" w14:textId="77777777" w:rsidR="00B247C6" w:rsidRDefault="00B247C6"/>
    <w:p w14:paraId="487EC9BA" w14:textId="77777777" w:rsidR="00B247C6" w:rsidRDefault="00750458">
      <w:pPr>
        <w:tabs>
          <w:tab w:val="left" w:pos="4440"/>
        </w:tabs>
      </w:pPr>
      <w:r>
        <w:tab/>
      </w:r>
    </w:p>
    <w:p w14:paraId="430DB7E4" w14:textId="77777777" w:rsidR="00B247C6" w:rsidRDefault="00750458">
      <w:pPr>
        <w:keepNext/>
        <w:keepLines/>
        <w:widowControl w:val="0"/>
        <w:tabs>
          <w:tab w:val="left" w:pos="680"/>
        </w:tabs>
        <w:suppressAutoHyphens w:val="0"/>
        <w:autoSpaceDE w:val="0"/>
        <w:spacing w:after="160" w:line="320" w:lineRule="atLeast"/>
        <w:ind w:left="680"/>
        <w:jc w:val="center"/>
        <w:textAlignment w:val="center"/>
        <w:outlineLvl w:val="0"/>
        <w:rPr>
          <w:rFonts w:cs="Arial"/>
          <w:b/>
          <w:bCs/>
          <w:color w:val="339966"/>
        </w:rPr>
      </w:pPr>
      <w:r>
        <w:rPr>
          <w:rFonts w:cs="Arial"/>
          <w:b/>
          <w:bCs/>
          <w:color w:val="339966"/>
        </w:rPr>
        <w:lastRenderedPageBreak/>
        <w:t>FAST TRACK NURSING ASSESSMENT</w:t>
      </w:r>
    </w:p>
    <w:tbl>
      <w:tblPr>
        <w:tblW w:w="10314" w:type="dxa"/>
        <w:tblLayout w:type="fixed"/>
        <w:tblCellMar>
          <w:left w:w="10" w:type="dxa"/>
          <w:right w:w="10" w:type="dxa"/>
        </w:tblCellMar>
        <w:tblLook w:val="04A0" w:firstRow="1" w:lastRow="0" w:firstColumn="1" w:lastColumn="0" w:noHBand="0" w:noVBand="1"/>
      </w:tblPr>
      <w:tblGrid>
        <w:gridCol w:w="1383"/>
        <w:gridCol w:w="65"/>
        <w:gridCol w:w="360"/>
        <w:gridCol w:w="1565"/>
        <w:gridCol w:w="1155"/>
        <w:gridCol w:w="399"/>
        <w:gridCol w:w="2694"/>
        <w:gridCol w:w="220"/>
        <w:gridCol w:w="2473"/>
      </w:tblGrid>
      <w:tr w:rsidR="00B247C6" w14:paraId="1371A6D4" w14:textId="77777777">
        <w:trPr>
          <w:trHeight w:hRule="exact" w:val="527"/>
        </w:trPr>
        <w:tc>
          <w:tcPr>
            <w:tcW w:w="18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0547F12" w14:textId="77777777" w:rsidR="00B247C6" w:rsidRDefault="00750458">
            <w:pPr>
              <w:keepNext/>
              <w:suppressAutoHyphens w:val="0"/>
              <w:spacing w:line="180" w:lineRule="exact"/>
              <w:textAlignment w:val="auto"/>
              <w:outlineLvl w:val="0"/>
              <w:rPr>
                <w:rFonts w:cs="Arial"/>
                <w:b/>
                <w:bCs/>
                <w:sz w:val="18"/>
                <w:lang w:eastAsia="en-US"/>
              </w:rPr>
            </w:pPr>
            <w:r>
              <w:rPr>
                <w:rFonts w:cs="Arial"/>
                <w:b/>
                <w:bCs/>
                <w:sz w:val="18"/>
                <w:lang w:eastAsia="en-US"/>
              </w:rPr>
              <w:t>Patient’s Name:</w:t>
            </w:r>
          </w:p>
          <w:p w14:paraId="449B95D4" w14:textId="77777777" w:rsidR="00B247C6" w:rsidRDefault="00750458">
            <w:pPr>
              <w:suppressAutoHyphens w:val="0"/>
              <w:spacing w:line="180" w:lineRule="exact"/>
              <w:textAlignment w:val="auto"/>
              <w:rPr>
                <w:rFonts w:cs="Arial"/>
                <w:b/>
                <w:bCs/>
                <w:sz w:val="18"/>
                <w:lang w:eastAsia="en-US"/>
              </w:rPr>
            </w:pPr>
            <w:r>
              <w:rPr>
                <w:rFonts w:cs="Arial"/>
                <w:b/>
                <w:bCs/>
                <w:sz w:val="18"/>
                <w:lang w:eastAsia="en-US"/>
              </w:rPr>
              <w:t>Name:</w:t>
            </w:r>
          </w:p>
        </w:tc>
        <w:tc>
          <w:tcPr>
            <w:tcW w:w="27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FCFBA04" w14:textId="77777777" w:rsidR="00B247C6" w:rsidRDefault="00B247C6">
            <w:pPr>
              <w:suppressAutoHyphens w:val="0"/>
              <w:textAlignment w:val="auto"/>
              <w:rPr>
                <w:rFonts w:cs="Arial"/>
                <w:bCs/>
                <w:lang w:eastAsia="en-US"/>
              </w:rPr>
            </w:pPr>
          </w:p>
        </w:tc>
        <w:tc>
          <w:tcPr>
            <w:tcW w:w="30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1FDEB3" w14:textId="77777777" w:rsidR="00B247C6" w:rsidRDefault="00750458">
            <w:pPr>
              <w:suppressAutoHyphens w:val="0"/>
              <w:spacing w:line="180" w:lineRule="exact"/>
              <w:textAlignment w:val="auto"/>
              <w:rPr>
                <w:rFonts w:cs="Arial"/>
                <w:b/>
                <w:bCs/>
                <w:sz w:val="18"/>
                <w:lang w:eastAsia="en-US"/>
              </w:rPr>
            </w:pPr>
            <w:r>
              <w:rPr>
                <w:rFonts w:cs="Arial"/>
                <w:b/>
                <w:bCs/>
                <w:sz w:val="18"/>
                <w:lang w:eastAsia="en-US"/>
              </w:rPr>
              <w:t xml:space="preserve">Date of Birth:  </w:t>
            </w:r>
          </w:p>
        </w:tc>
        <w:tc>
          <w:tcPr>
            <w:tcW w:w="26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4AF8286" w14:textId="77777777" w:rsidR="00B247C6" w:rsidRDefault="00B247C6">
            <w:pPr>
              <w:suppressAutoHyphens w:val="0"/>
              <w:spacing w:line="180" w:lineRule="exact"/>
              <w:textAlignment w:val="auto"/>
              <w:rPr>
                <w:rFonts w:cs="Arial"/>
                <w:b/>
                <w:bCs/>
                <w:sz w:val="18"/>
                <w:lang w:eastAsia="en-US"/>
              </w:rPr>
            </w:pPr>
          </w:p>
          <w:p w14:paraId="5C2F0E24" w14:textId="77777777" w:rsidR="00B247C6" w:rsidRDefault="00750458">
            <w:pPr>
              <w:suppressAutoHyphens w:val="0"/>
              <w:spacing w:line="180" w:lineRule="exact"/>
              <w:textAlignment w:val="auto"/>
              <w:rPr>
                <w:rFonts w:cs="Arial"/>
                <w:b/>
                <w:bCs/>
                <w:sz w:val="18"/>
                <w:lang w:eastAsia="en-US"/>
              </w:rPr>
            </w:pPr>
            <w:r>
              <w:rPr>
                <w:rFonts w:cs="Arial"/>
                <w:b/>
                <w:bCs/>
                <w:sz w:val="18"/>
                <w:lang w:eastAsia="en-US"/>
              </w:rPr>
              <w:t xml:space="preserve">NHS No: </w:t>
            </w:r>
          </w:p>
          <w:p w14:paraId="143E7584" w14:textId="77777777" w:rsidR="00B247C6" w:rsidRDefault="00B247C6">
            <w:pPr>
              <w:suppressAutoHyphens w:val="0"/>
              <w:spacing w:line="180" w:lineRule="exact"/>
              <w:jc w:val="center"/>
              <w:textAlignment w:val="auto"/>
              <w:rPr>
                <w:rFonts w:cs="Arial"/>
                <w:bCs/>
                <w:sz w:val="22"/>
                <w:szCs w:val="22"/>
                <w:lang w:eastAsia="en-US"/>
              </w:rPr>
            </w:pPr>
          </w:p>
          <w:p w14:paraId="3B2EF4C9" w14:textId="77777777" w:rsidR="00B247C6" w:rsidRDefault="00B247C6">
            <w:pPr>
              <w:suppressAutoHyphens w:val="0"/>
              <w:spacing w:line="180" w:lineRule="exact"/>
              <w:jc w:val="center"/>
              <w:textAlignment w:val="auto"/>
              <w:rPr>
                <w:rFonts w:cs="Arial"/>
                <w:bCs/>
                <w:sz w:val="22"/>
                <w:szCs w:val="22"/>
                <w:lang w:eastAsia="en-US"/>
              </w:rPr>
            </w:pPr>
          </w:p>
        </w:tc>
      </w:tr>
      <w:tr w:rsidR="00B247C6" w14:paraId="5141C662" w14:textId="77777777">
        <w:trPr>
          <w:trHeight w:val="567"/>
        </w:trPr>
        <w:tc>
          <w:tcPr>
            <w:tcW w:w="3373" w:type="dxa"/>
            <w:gridSpan w:val="4"/>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9C466" w14:textId="77777777" w:rsidR="00B247C6" w:rsidRDefault="00750458">
            <w:pPr>
              <w:suppressAutoHyphens w:val="0"/>
              <w:textAlignment w:val="auto"/>
              <w:outlineLvl w:val="3"/>
              <w:rPr>
                <w:rFonts w:cs="Arial"/>
                <w:b/>
                <w:bCs/>
                <w:sz w:val="18"/>
                <w:lang w:eastAsia="en-US"/>
              </w:rPr>
            </w:pPr>
            <w:r>
              <w:rPr>
                <w:rFonts w:cs="Arial"/>
                <w:b/>
                <w:bCs/>
                <w:sz w:val="18"/>
                <w:lang w:eastAsia="en-US"/>
              </w:rPr>
              <w:t>Care Domains:</w:t>
            </w:r>
          </w:p>
        </w:tc>
        <w:tc>
          <w:tcPr>
            <w:tcW w:w="4248"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02512" w14:textId="77777777" w:rsidR="00B247C6" w:rsidRDefault="00750458">
            <w:pPr>
              <w:suppressAutoHyphens w:val="0"/>
              <w:textAlignment w:val="auto"/>
              <w:outlineLvl w:val="3"/>
              <w:rPr>
                <w:rFonts w:cs="Arial"/>
                <w:b/>
                <w:bCs/>
                <w:sz w:val="18"/>
                <w:lang w:eastAsia="en-US"/>
              </w:rPr>
            </w:pPr>
            <w:r>
              <w:rPr>
                <w:rFonts w:cs="Arial"/>
                <w:b/>
                <w:bCs/>
                <w:sz w:val="18"/>
                <w:lang w:eastAsia="en-US"/>
              </w:rPr>
              <w:t>Clinical Presentation and Evidence</w:t>
            </w:r>
          </w:p>
        </w:tc>
        <w:tc>
          <w:tcPr>
            <w:tcW w:w="2693"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AD6DD" w14:textId="77777777" w:rsidR="00B247C6" w:rsidRDefault="00750458">
            <w:pPr>
              <w:suppressAutoHyphens w:val="0"/>
              <w:textAlignment w:val="auto"/>
              <w:outlineLvl w:val="3"/>
              <w:rPr>
                <w:rFonts w:cs="Arial"/>
                <w:b/>
                <w:bCs/>
                <w:sz w:val="18"/>
                <w:lang w:eastAsia="en-US"/>
              </w:rPr>
            </w:pPr>
            <w:r>
              <w:rPr>
                <w:rFonts w:cs="Arial"/>
                <w:b/>
                <w:bCs/>
                <w:sz w:val="18"/>
                <w:lang w:eastAsia="en-US"/>
              </w:rPr>
              <w:t xml:space="preserve">Care Required </w:t>
            </w:r>
          </w:p>
        </w:tc>
      </w:tr>
      <w:tr w:rsidR="00B247C6" w14:paraId="3579B1A8" w14:textId="77777777">
        <w:trPr>
          <w:trHeight w:val="2378"/>
        </w:trPr>
        <w:tc>
          <w:tcPr>
            <w:tcW w:w="33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47F3B" w14:textId="77777777" w:rsidR="00B247C6" w:rsidRDefault="00750458">
            <w:pPr>
              <w:suppressAutoHyphens w:val="0"/>
              <w:textAlignment w:val="auto"/>
              <w:outlineLvl w:val="3"/>
            </w:pPr>
            <w:r>
              <w:rPr>
                <w:rFonts w:cs="Arial"/>
                <w:b/>
                <w:bCs/>
                <w:sz w:val="18"/>
                <w:lang w:eastAsia="en-US"/>
              </w:rPr>
              <w:t>Breathing:</w:t>
            </w:r>
          </w:p>
        </w:tc>
        <w:tc>
          <w:tcPr>
            <w:tcW w:w="42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1EE46" w14:textId="77777777" w:rsidR="00B247C6" w:rsidRDefault="00B247C6">
            <w:pPr>
              <w:suppressAutoHyphens w:val="0"/>
              <w:textAlignment w:val="auto"/>
              <w:rPr>
                <w:rFonts w:cs="Arial"/>
                <w:lang w:eastAsia="en-US"/>
              </w:rPr>
            </w:pPr>
          </w:p>
          <w:p w14:paraId="2ACEC63A" w14:textId="77777777" w:rsidR="00B247C6" w:rsidRDefault="00B247C6">
            <w:pPr>
              <w:suppressAutoHyphens w:val="0"/>
              <w:textAlignment w:val="auto"/>
              <w:rPr>
                <w:rFonts w:cs="Arial"/>
                <w:sz w:val="18"/>
                <w:lang w:eastAsia="en-US"/>
              </w:rPr>
            </w:pPr>
          </w:p>
          <w:p w14:paraId="59976DE5" w14:textId="77777777" w:rsidR="00B247C6" w:rsidRDefault="00B247C6">
            <w:pPr>
              <w:suppressAutoHyphens w:val="0"/>
              <w:textAlignment w:val="auto"/>
              <w:rPr>
                <w:rFonts w:cs="Arial"/>
                <w:sz w:val="18"/>
                <w:lang w:eastAsia="en-US"/>
              </w:rPr>
            </w:pPr>
          </w:p>
          <w:p w14:paraId="215FC754" w14:textId="77777777" w:rsidR="00B247C6" w:rsidRDefault="00B247C6">
            <w:pPr>
              <w:suppressAutoHyphens w:val="0"/>
              <w:textAlignment w:val="auto"/>
              <w:rPr>
                <w:rFonts w:cs="Arial"/>
                <w:sz w:val="18"/>
                <w:lang w:eastAsia="en-US"/>
              </w:rPr>
            </w:pPr>
          </w:p>
          <w:p w14:paraId="726EB2E3" w14:textId="77777777" w:rsidR="00B247C6" w:rsidRDefault="00B247C6">
            <w:pPr>
              <w:suppressAutoHyphens w:val="0"/>
              <w:textAlignment w:val="auto"/>
              <w:rPr>
                <w:rFonts w:cs="Arial"/>
                <w:sz w:val="18"/>
                <w:lang w:eastAsia="en-US"/>
              </w:rPr>
            </w:pPr>
          </w:p>
          <w:p w14:paraId="1BD19259" w14:textId="77777777" w:rsidR="00B247C6" w:rsidRDefault="00B247C6">
            <w:pPr>
              <w:suppressAutoHyphens w:val="0"/>
              <w:textAlignment w:val="auto"/>
              <w:rPr>
                <w:rFonts w:cs="Arial"/>
                <w:sz w:val="18"/>
                <w:lang w:eastAsia="en-US"/>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818C1" w14:textId="77777777" w:rsidR="00B247C6" w:rsidRDefault="00B247C6">
            <w:pPr>
              <w:suppressAutoHyphens w:val="0"/>
              <w:textAlignment w:val="auto"/>
              <w:rPr>
                <w:rFonts w:cs="Arial"/>
                <w:sz w:val="18"/>
                <w:lang w:eastAsia="en-US"/>
              </w:rPr>
            </w:pPr>
          </w:p>
          <w:p w14:paraId="500A7556" w14:textId="77777777" w:rsidR="00B247C6" w:rsidRDefault="00B247C6">
            <w:pPr>
              <w:suppressAutoHyphens w:val="0"/>
              <w:textAlignment w:val="auto"/>
              <w:rPr>
                <w:rFonts w:cs="Arial"/>
                <w:sz w:val="18"/>
                <w:lang w:eastAsia="en-US"/>
              </w:rPr>
            </w:pPr>
          </w:p>
          <w:p w14:paraId="3C443A2F" w14:textId="77777777" w:rsidR="00B247C6" w:rsidRDefault="00B247C6">
            <w:pPr>
              <w:suppressAutoHyphens w:val="0"/>
              <w:textAlignment w:val="auto"/>
              <w:rPr>
                <w:rFonts w:cs="Arial"/>
                <w:sz w:val="18"/>
                <w:lang w:eastAsia="en-US"/>
              </w:rPr>
            </w:pPr>
          </w:p>
          <w:p w14:paraId="20790407" w14:textId="77777777" w:rsidR="00B247C6" w:rsidRDefault="00B247C6">
            <w:pPr>
              <w:suppressAutoHyphens w:val="0"/>
              <w:textAlignment w:val="auto"/>
              <w:rPr>
                <w:rFonts w:cs="Arial"/>
                <w:sz w:val="18"/>
                <w:lang w:eastAsia="en-US"/>
              </w:rPr>
            </w:pPr>
          </w:p>
          <w:p w14:paraId="5D9C4A0C" w14:textId="77777777" w:rsidR="00B247C6" w:rsidRDefault="00B247C6">
            <w:pPr>
              <w:suppressAutoHyphens w:val="0"/>
              <w:textAlignment w:val="auto"/>
              <w:rPr>
                <w:rFonts w:cs="Arial"/>
                <w:sz w:val="18"/>
                <w:lang w:eastAsia="en-US"/>
              </w:rPr>
            </w:pPr>
          </w:p>
          <w:p w14:paraId="4FD18F77" w14:textId="77777777" w:rsidR="00B247C6" w:rsidRDefault="00B247C6">
            <w:pPr>
              <w:suppressAutoHyphens w:val="0"/>
              <w:textAlignment w:val="auto"/>
              <w:rPr>
                <w:rFonts w:cs="Arial"/>
                <w:sz w:val="18"/>
                <w:lang w:eastAsia="en-US"/>
              </w:rPr>
            </w:pPr>
          </w:p>
        </w:tc>
      </w:tr>
      <w:tr w:rsidR="00B247C6" w14:paraId="14C3FFA3" w14:textId="77777777">
        <w:trPr>
          <w:trHeight w:val="2759"/>
        </w:trPr>
        <w:tc>
          <w:tcPr>
            <w:tcW w:w="33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14350" w14:textId="77777777" w:rsidR="00B247C6" w:rsidRDefault="00750458">
            <w:pPr>
              <w:suppressAutoHyphens w:val="0"/>
              <w:textAlignment w:val="auto"/>
              <w:rPr>
                <w:rFonts w:cs="Arial"/>
                <w:b/>
                <w:bCs/>
                <w:sz w:val="18"/>
                <w:lang w:eastAsia="en-US"/>
              </w:rPr>
            </w:pPr>
            <w:r>
              <w:rPr>
                <w:rFonts w:cs="Arial"/>
                <w:b/>
                <w:bCs/>
                <w:sz w:val="18"/>
                <w:lang w:eastAsia="en-US"/>
              </w:rPr>
              <w:t>Nutrition – Food and Drink</w:t>
            </w:r>
          </w:p>
          <w:p w14:paraId="7DA02043" w14:textId="77777777" w:rsidR="00B247C6" w:rsidRDefault="00B247C6">
            <w:pPr>
              <w:suppressAutoHyphens w:val="0"/>
              <w:textAlignment w:val="auto"/>
              <w:rPr>
                <w:rFonts w:cs="Arial"/>
                <w:b/>
                <w:bCs/>
                <w:sz w:val="18"/>
                <w:lang w:eastAsia="en-US"/>
              </w:rPr>
            </w:pPr>
          </w:p>
          <w:p w14:paraId="0302A022" w14:textId="77777777" w:rsidR="00B247C6" w:rsidRDefault="00B247C6">
            <w:pPr>
              <w:suppressAutoHyphens w:val="0"/>
              <w:textAlignment w:val="auto"/>
              <w:rPr>
                <w:rFonts w:cs="Arial"/>
                <w:b/>
                <w:bCs/>
                <w:sz w:val="18"/>
                <w:lang w:eastAsia="en-US"/>
              </w:rPr>
            </w:pPr>
          </w:p>
          <w:p w14:paraId="16C5DA26" w14:textId="77777777" w:rsidR="00B247C6" w:rsidRDefault="00B247C6">
            <w:pPr>
              <w:suppressAutoHyphens w:val="0"/>
              <w:textAlignment w:val="auto"/>
              <w:rPr>
                <w:rFonts w:cs="Arial"/>
                <w:b/>
                <w:bCs/>
                <w:sz w:val="18"/>
                <w:lang w:eastAsia="en-US"/>
              </w:rPr>
            </w:pPr>
          </w:p>
          <w:p w14:paraId="3F4E9436" w14:textId="77777777" w:rsidR="00B247C6" w:rsidRDefault="00B247C6">
            <w:pPr>
              <w:suppressAutoHyphens w:val="0"/>
              <w:textAlignment w:val="auto"/>
              <w:rPr>
                <w:rFonts w:cs="Arial"/>
                <w:b/>
                <w:bCs/>
                <w:sz w:val="18"/>
                <w:lang w:eastAsia="en-US"/>
              </w:rPr>
            </w:pPr>
          </w:p>
          <w:p w14:paraId="4498B322" w14:textId="77777777" w:rsidR="00B247C6" w:rsidRDefault="00B247C6">
            <w:pPr>
              <w:suppressAutoHyphens w:val="0"/>
              <w:textAlignment w:val="auto"/>
              <w:rPr>
                <w:rFonts w:cs="Arial"/>
                <w:b/>
                <w:bCs/>
                <w:sz w:val="18"/>
                <w:lang w:eastAsia="en-US"/>
              </w:rPr>
            </w:pPr>
          </w:p>
          <w:p w14:paraId="311CFF30" w14:textId="77777777" w:rsidR="00B247C6" w:rsidRDefault="00B247C6">
            <w:pPr>
              <w:suppressAutoHyphens w:val="0"/>
              <w:textAlignment w:val="auto"/>
              <w:rPr>
                <w:rFonts w:cs="Arial"/>
                <w:b/>
                <w:bCs/>
                <w:sz w:val="18"/>
                <w:lang w:eastAsia="en-US"/>
              </w:rPr>
            </w:pPr>
          </w:p>
          <w:p w14:paraId="40769420" w14:textId="77777777" w:rsidR="00B247C6" w:rsidRDefault="00B247C6">
            <w:pPr>
              <w:suppressAutoHyphens w:val="0"/>
              <w:textAlignment w:val="auto"/>
              <w:rPr>
                <w:rFonts w:cs="Arial"/>
                <w:b/>
                <w:bCs/>
                <w:sz w:val="18"/>
                <w:lang w:eastAsia="en-US"/>
              </w:rPr>
            </w:pPr>
          </w:p>
          <w:p w14:paraId="201D789A" w14:textId="77777777" w:rsidR="00B247C6" w:rsidRDefault="00B247C6">
            <w:pPr>
              <w:suppressAutoHyphens w:val="0"/>
              <w:textAlignment w:val="auto"/>
              <w:rPr>
                <w:rFonts w:cs="Arial"/>
                <w:b/>
                <w:bCs/>
                <w:sz w:val="18"/>
                <w:lang w:eastAsia="en-US"/>
              </w:rPr>
            </w:pPr>
          </w:p>
          <w:p w14:paraId="25A871C8" w14:textId="77777777" w:rsidR="00B247C6" w:rsidRDefault="00B247C6">
            <w:pPr>
              <w:suppressAutoHyphens w:val="0"/>
              <w:textAlignment w:val="auto"/>
              <w:rPr>
                <w:rFonts w:cs="Arial"/>
                <w:b/>
                <w:bCs/>
                <w:sz w:val="18"/>
                <w:lang w:eastAsia="en-US"/>
              </w:rPr>
            </w:pPr>
          </w:p>
          <w:p w14:paraId="4A21C439" w14:textId="77777777" w:rsidR="00B247C6" w:rsidRDefault="00750458">
            <w:pPr>
              <w:suppressAutoHyphens w:val="0"/>
              <w:textAlignment w:val="auto"/>
              <w:rPr>
                <w:rFonts w:cs="Arial"/>
                <w:b/>
                <w:bCs/>
                <w:sz w:val="18"/>
                <w:lang w:eastAsia="en-US"/>
              </w:rPr>
            </w:pPr>
            <w:r>
              <w:rPr>
                <w:rFonts w:cs="Arial"/>
                <w:b/>
                <w:bCs/>
                <w:sz w:val="18"/>
                <w:lang w:eastAsia="en-US"/>
              </w:rPr>
              <w:t>Weight:</w:t>
            </w:r>
          </w:p>
        </w:tc>
        <w:tc>
          <w:tcPr>
            <w:tcW w:w="42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18BE3" w14:textId="77777777" w:rsidR="00B247C6" w:rsidRDefault="00B247C6">
            <w:pPr>
              <w:suppressAutoHyphens w:val="0"/>
              <w:textAlignment w:val="auto"/>
              <w:rPr>
                <w:rFonts w:cs="Arial"/>
                <w:sz w:val="18"/>
                <w:lang w:eastAsia="en-US"/>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103A62" w14:textId="77777777" w:rsidR="00B247C6" w:rsidRDefault="00B247C6">
            <w:pPr>
              <w:suppressAutoHyphens w:val="0"/>
              <w:textAlignment w:val="auto"/>
              <w:rPr>
                <w:rFonts w:cs="Arial"/>
                <w:sz w:val="18"/>
                <w:lang w:eastAsia="en-US"/>
              </w:rPr>
            </w:pPr>
          </w:p>
          <w:p w14:paraId="389CC746" w14:textId="77777777" w:rsidR="00B247C6" w:rsidRDefault="00B247C6">
            <w:pPr>
              <w:suppressAutoHyphens w:val="0"/>
              <w:textAlignment w:val="auto"/>
              <w:rPr>
                <w:rFonts w:cs="Arial"/>
                <w:sz w:val="18"/>
                <w:lang w:eastAsia="en-US"/>
              </w:rPr>
            </w:pPr>
          </w:p>
          <w:p w14:paraId="7195A410" w14:textId="77777777" w:rsidR="00B247C6" w:rsidRDefault="00B247C6">
            <w:pPr>
              <w:suppressAutoHyphens w:val="0"/>
              <w:textAlignment w:val="auto"/>
              <w:rPr>
                <w:rFonts w:cs="Arial"/>
                <w:sz w:val="18"/>
                <w:lang w:eastAsia="en-US"/>
              </w:rPr>
            </w:pPr>
          </w:p>
        </w:tc>
      </w:tr>
      <w:tr w:rsidR="00B247C6" w14:paraId="6553FE2B" w14:textId="77777777">
        <w:trPr>
          <w:trHeight w:val="851"/>
        </w:trPr>
        <w:tc>
          <w:tcPr>
            <w:tcW w:w="33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2D393" w14:textId="77777777" w:rsidR="00B247C6" w:rsidRDefault="00750458">
            <w:pPr>
              <w:suppressAutoHyphens w:val="0"/>
              <w:textAlignment w:val="auto"/>
              <w:rPr>
                <w:rFonts w:cs="Arial"/>
                <w:b/>
                <w:bCs/>
                <w:sz w:val="18"/>
                <w:lang w:eastAsia="en-US"/>
              </w:rPr>
            </w:pPr>
            <w:r>
              <w:rPr>
                <w:rFonts w:cs="Arial"/>
                <w:b/>
                <w:bCs/>
                <w:sz w:val="18"/>
                <w:lang w:eastAsia="en-US"/>
              </w:rPr>
              <w:t>Continence</w:t>
            </w:r>
          </w:p>
          <w:p w14:paraId="3EEB938E" w14:textId="77777777" w:rsidR="00B247C6" w:rsidRDefault="00B247C6">
            <w:pPr>
              <w:suppressAutoHyphens w:val="0"/>
              <w:textAlignment w:val="auto"/>
              <w:rPr>
                <w:rFonts w:cs="Arial"/>
                <w:b/>
                <w:bCs/>
                <w:sz w:val="18"/>
                <w:lang w:eastAsia="en-US"/>
              </w:rPr>
            </w:pPr>
          </w:p>
          <w:p w14:paraId="6E8890AA" w14:textId="77777777" w:rsidR="00B247C6" w:rsidRDefault="00B247C6">
            <w:pPr>
              <w:suppressAutoHyphens w:val="0"/>
              <w:textAlignment w:val="auto"/>
              <w:rPr>
                <w:rFonts w:cs="Arial"/>
                <w:b/>
                <w:bCs/>
                <w:sz w:val="18"/>
                <w:lang w:eastAsia="en-US"/>
              </w:rPr>
            </w:pPr>
          </w:p>
          <w:p w14:paraId="0822C10C" w14:textId="77777777" w:rsidR="00B247C6" w:rsidRDefault="00B247C6">
            <w:pPr>
              <w:suppressAutoHyphens w:val="0"/>
              <w:textAlignment w:val="auto"/>
              <w:rPr>
                <w:rFonts w:cs="Arial"/>
                <w:b/>
                <w:bCs/>
                <w:sz w:val="18"/>
                <w:lang w:eastAsia="en-US"/>
              </w:rPr>
            </w:pPr>
          </w:p>
          <w:p w14:paraId="3854A36E" w14:textId="77777777" w:rsidR="00B247C6" w:rsidRDefault="00B247C6">
            <w:pPr>
              <w:suppressAutoHyphens w:val="0"/>
              <w:textAlignment w:val="auto"/>
              <w:rPr>
                <w:rFonts w:cs="Arial"/>
                <w:b/>
                <w:bCs/>
                <w:sz w:val="18"/>
                <w:lang w:eastAsia="en-US"/>
              </w:rPr>
            </w:pPr>
          </w:p>
          <w:p w14:paraId="220E8409" w14:textId="77777777" w:rsidR="00B247C6" w:rsidRDefault="00B247C6">
            <w:pPr>
              <w:suppressAutoHyphens w:val="0"/>
              <w:textAlignment w:val="auto"/>
              <w:rPr>
                <w:rFonts w:cs="Arial"/>
                <w:b/>
                <w:bCs/>
                <w:sz w:val="18"/>
                <w:lang w:eastAsia="en-US"/>
              </w:rPr>
            </w:pPr>
          </w:p>
          <w:p w14:paraId="21EC1547" w14:textId="77777777" w:rsidR="00B247C6" w:rsidRDefault="00B247C6">
            <w:pPr>
              <w:suppressAutoHyphens w:val="0"/>
              <w:textAlignment w:val="auto"/>
              <w:rPr>
                <w:rFonts w:cs="Arial"/>
                <w:b/>
                <w:bCs/>
                <w:sz w:val="18"/>
                <w:lang w:eastAsia="en-US"/>
              </w:rPr>
            </w:pPr>
          </w:p>
          <w:p w14:paraId="78F90D9F" w14:textId="77777777" w:rsidR="00B247C6" w:rsidRDefault="00B247C6">
            <w:pPr>
              <w:suppressAutoHyphens w:val="0"/>
              <w:textAlignment w:val="auto"/>
              <w:rPr>
                <w:rFonts w:cs="Arial"/>
                <w:b/>
                <w:bCs/>
                <w:sz w:val="18"/>
                <w:lang w:eastAsia="en-US"/>
              </w:rPr>
            </w:pPr>
          </w:p>
          <w:p w14:paraId="058C7BE2" w14:textId="77777777" w:rsidR="00B247C6" w:rsidRDefault="00B247C6">
            <w:pPr>
              <w:suppressAutoHyphens w:val="0"/>
              <w:textAlignment w:val="auto"/>
              <w:rPr>
                <w:rFonts w:cs="Arial"/>
                <w:b/>
                <w:bCs/>
                <w:sz w:val="18"/>
                <w:lang w:eastAsia="en-US"/>
              </w:rPr>
            </w:pPr>
          </w:p>
          <w:p w14:paraId="79794EF6" w14:textId="77777777" w:rsidR="00B247C6" w:rsidRDefault="00B247C6">
            <w:pPr>
              <w:suppressAutoHyphens w:val="0"/>
              <w:textAlignment w:val="auto"/>
              <w:rPr>
                <w:rFonts w:cs="Arial"/>
                <w:b/>
                <w:bCs/>
                <w:sz w:val="18"/>
                <w:lang w:eastAsia="en-US"/>
              </w:rPr>
            </w:pPr>
          </w:p>
          <w:p w14:paraId="3DD7269B" w14:textId="77777777" w:rsidR="00B247C6" w:rsidRDefault="00B247C6">
            <w:pPr>
              <w:suppressAutoHyphens w:val="0"/>
              <w:textAlignment w:val="auto"/>
              <w:rPr>
                <w:rFonts w:cs="Arial"/>
                <w:b/>
                <w:bCs/>
                <w:sz w:val="18"/>
                <w:lang w:eastAsia="en-US"/>
              </w:rPr>
            </w:pPr>
          </w:p>
        </w:tc>
        <w:tc>
          <w:tcPr>
            <w:tcW w:w="42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0F03D" w14:textId="77777777" w:rsidR="00B247C6" w:rsidRDefault="00B247C6">
            <w:pPr>
              <w:suppressAutoHyphens w:val="0"/>
              <w:textAlignment w:val="auto"/>
              <w:rPr>
                <w:rFonts w:cs="Arial"/>
                <w:sz w:val="18"/>
                <w:lang w:eastAsia="en-US"/>
              </w:rPr>
            </w:pPr>
          </w:p>
          <w:p w14:paraId="133D052B" w14:textId="77777777" w:rsidR="00B247C6" w:rsidRDefault="00B247C6">
            <w:pPr>
              <w:suppressAutoHyphens w:val="0"/>
              <w:textAlignment w:val="auto"/>
              <w:rPr>
                <w:rFonts w:cs="Arial"/>
                <w:lang w:eastAsia="en-US"/>
              </w:rPr>
            </w:pPr>
          </w:p>
          <w:p w14:paraId="26FBEE29" w14:textId="77777777" w:rsidR="00B247C6" w:rsidRDefault="00B247C6">
            <w:pPr>
              <w:suppressAutoHyphens w:val="0"/>
              <w:textAlignment w:val="auto"/>
              <w:rPr>
                <w:rFonts w:cs="Arial"/>
                <w:lang w:eastAsia="en-US"/>
              </w:rPr>
            </w:pPr>
          </w:p>
          <w:p w14:paraId="29EC5378" w14:textId="77777777" w:rsidR="00B247C6" w:rsidRDefault="00B247C6">
            <w:pPr>
              <w:suppressAutoHyphens w:val="0"/>
              <w:textAlignment w:val="auto"/>
              <w:rPr>
                <w:rFonts w:cs="Arial"/>
                <w:lang w:eastAsia="en-US"/>
              </w:rPr>
            </w:pPr>
          </w:p>
          <w:p w14:paraId="6A4ADB63" w14:textId="77777777" w:rsidR="00B247C6" w:rsidRDefault="00B247C6">
            <w:pPr>
              <w:suppressAutoHyphens w:val="0"/>
              <w:textAlignment w:val="auto"/>
              <w:rPr>
                <w:rFonts w:cs="Arial"/>
                <w:sz w:val="18"/>
                <w:lang w:eastAsia="en-US"/>
              </w:rPr>
            </w:pPr>
          </w:p>
          <w:p w14:paraId="54CF5907" w14:textId="77777777" w:rsidR="00B247C6" w:rsidRDefault="00B247C6">
            <w:pPr>
              <w:suppressAutoHyphens w:val="0"/>
              <w:textAlignment w:val="auto"/>
              <w:rPr>
                <w:rFonts w:cs="Arial"/>
                <w:sz w:val="18"/>
                <w:lang w:eastAsia="en-US"/>
              </w:rPr>
            </w:pPr>
          </w:p>
          <w:p w14:paraId="3197493F" w14:textId="77777777" w:rsidR="00B247C6" w:rsidRDefault="00B247C6">
            <w:pPr>
              <w:suppressAutoHyphens w:val="0"/>
              <w:textAlignment w:val="auto"/>
              <w:rPr>
                <w:rFonts w:cs="Arial"/>
                <w:sz w:val="18"/>
                <w:lang w:eastAsia="en-US"/>
              </w:rPr>
            </w:pPr>
          </w:p>
          <w:p w14:paraId="13E1B85A" w14:textId="77777777" w:rsidR="00B247C6" w:rsidRDefault="00B247C6">
            <w:pPr>
              <w:suppressAutoHyphens w:val="0"/>
              <w:textAlignment w:val="auto"/>
              <w:rPr>
                <w:rFonts w:cs="Arial"/>
                <w:sz w:val="18"/>
                <w:lang w:eastAsia="en-US"/>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A0C97" w14:textId="77777777" w:rsidR="00B247C6" w:rsidRDefault="00B247C6">
            <w:pPr>
              <w:suppressAutoHyphens w:val="0"/>
              <w:textAlignment w:val="auto"/>
              <w:rPr>
                <w:rFonts w:cs="Arial"/>
                <w:sz w:val="18"/>
                <w:lang w:eastAsia="en-US"/>
              </w:rPr>
            </w:pPr>
          </w:p>
          <w:p w14:paraId="6071EA06" w14:textId="77777777" w:rsidR="00B247C6" w:rsidRDefault="00B247C6">
            <w:pPr>
              <w:suppressAutoHyphens w:val="0"/>
              <w:textAlignment w:val="auto"/>
              <w:rPr>
                <w:rFonts w:cs="Arial"/>
                <w:sz w:val="18"/>
                <w:lang w:eastAsia="en-US"/>
              </w:rPr>
            </w:pPr>
          </w:p>
          <w:p w14:paraId="0D2BDAF9" w14:textId="77777777" w:rsidR="00B247C6" w:rsidRDefault="00B247C6">
            <w:pPr>
              <w:suppressAutoHyphens w:val="0"/>
              <w:textAlignment w:val="auto"/>
              <w:rPr>
                <w:rFonts w:cs="Arial"/>
                <w:sz w:val="18"/>
                <w:lang w:eastAsia="en-US"/>
              </w:rPr>
            </w:pPr>
          </w:p>
          <w:p w14:paraId="667C406C" w14:textId="77777777" w:rsidR="00B247C6" w:rsidRDefault="00B247C6">
            <w:pPr>
              <w:suppressAutoHyphens w:val="0"/>
              <w:textAlignment w:val="auto"/>
              <w:rPr>
                <w:rFonts w:cs="Arial"/>
                <w:sz w:val="18"/>
                <w:lang w:eastAsia="en-US"/>
              </w:rPr>
            </w:pPr>
          </w:p>
          <w:p w14:paraId="47C05164" w14:textId="77777777" w:rsidR="00B247C6" w:rsidRDefault="00B247C6">
            <w:pPr>
              <w:suppressAutoHyphens w:val="0"/>
              <w:textAlignment w:val="auto"/>
              <w:rPr>
                <w:rFonts w:cs="Arial"/>
                <w:sz w:val="18"/>
                <w:lang w:eastAsia="en-US"/>
              </w:rPr>
            </w:pPr>
          </w:p>
          <w:p w14:paraId="37FF4138" w14:textId="77777777" w:rsidR="00B247C6" w:rsidRDefault="00B247C6">
            <w:pPr>
              <w:suppressAutoHyphens w:val="0"/>
              <w:textAlignment w:val="auto"/>
              <w:rPr>
                <w:rFonts w:cs="Arial"/>
                <w:sz w:val="18"/>
                <w:lang w:eastAsia="en-US"/>
              </w:rPr>
            </w:pPr>
          </w:p>
          <w:p w14:paraId="5675DDA8" w14:textId="77777777" w:rsidR="00B247C6" w:rsidRDefault="00B247C6">
            <w:pPr>
              <w:suppressAutoHyphens w:val="0"/>
              <w:textAlignment w:val="auto"/>
              <w:rPr>
                <w:rFonts w:cs="Arial"/>
                <w:sz w:val="18"/>
                <w:lang w:eastAsia="en-US"/>
              </w:rPr>
            </w:pPr>
          </w:p>
          <w:p w14:paraId="02C5477B" w14:textId="77777777" w:rsidR="00B247C6" w:rsidRDefault="00B247C6">
            <w:pPr>
              <w:suppressAutoHyphens w:val="0"/>
              <w:textAlignment w:val="auto"/>
              <w:rPr>
                <w:rFonts w:cs="Arial"/>
                <w:sz w:val="18"/>
                <w:lang w:eastAsia="en-US"/>
              </w:rPr>
            </w:pPr>
          </w:p>
        </w:tc>
      </w:tr>
      <w:tr w:rsidR="00B247C6" w14:paraId="5B822E8C" w14:textId="77777777">
        <w:trPr>
          <w:trHeight w:val="851"/>
        </w:trPr>
        <w:tc>
          <w:tcPr>
            <w:tcW w:w="33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A9236" w14:textId="77777777" w:rsidR="00B247C6" w:rsidRDefault="00750458">
            <w:pPr>
              <w:suppressAutoHyphens w:val="0"/>
              <w:textAlignment w:val="auto"/>
              <w:rPr>
                <w:rFonts w:cs="Arial"/>
                <w:b/>
                <w:bCs/>
                <w:sz w:val="18"/>
                <w:lang w:eastAsia="en-US"/>
              </w:rPr>
            </w:pPr>
            <w:r>
              <w:rPr>
                <w:rFonts w:cs="Arial"/>
                <w:b/>
                <w:bCs/>
                <w:sz w:val="18"/>
                <w:lang w:eastAsia="en-US"/>
              </w:rPr>
              <w:t>Skin (including tissue viability):</w:t>
            </w:r>
          </w:p>
          <w:p w14:paraId="61D8033F" w14:textId="77777777" w:rsidR="00B247C6" w:rsidRDefault="00B247C6">
            <w:pPr>
              <w:suppressAutoHyphens w:val="0"/>
              <w:textAlignment w:val="auto"/>
              <w:rPr>
                <w:rFonts w:cs="Arial"/>
                <w:b/>
                <w:bCs/>
                <w:sz w:val="18"/>
                <w:lang w:eastAsia="en-US"/>
              </w:rPr>
            </w:pPr>
          </w:p>
          <w:p w14:paraId="37017BBA" w14:textId="77777777" w:rsidR="00B247C6" w:rsidRDefault="00B247C6">
            <w:pPr>
              <w:suppressAutoHyphens w:val="0"/>
              <w:textAlignment w:val="auto"/>
              <w:rPr>
                <w:rFonts w:cs="Arial"/>
                <w:b/>
                <w:bCs/>
                <w:sz w:val="18"/>
                <w:lang w:eastAsia="en-US"/>
              </w:rPr>
            </w:pPr>
          </w:p>
          <w:p w14:paraId="4EF4615E" w14:textId="77777777" w:rsidR="00B247C6" w:rsidRDefault="00B247C6">
            <w:pPr>
              <w:suppressAutoHyphens w:val="0"/>
              <w:textAlignment w:val="auto"/>
              <w:rPr>
                <w:rFonts w:cs="Arial"/>
                <w:b/>
                <w:bCs/>
                <w:sz w:val="18"/>
                <w:lang w:eastAsia="en-US"/>
              </w:rPr>
            </w:pPr>
          </w:p>
          <w:p w14:paraId="104821FA" w14:textId="77777777" w:rsidR="00B247C6" w:rsidRDefault="00B247C6">
            <w:pPr>
              <w:suppressAutoHyphens w:val="0"/>
              <w:textAlignment w:val="auto"/>
              <w:rPr>
                <w:rFonts w:cs="Arial"/>
                <w:b/>
                <w:bCs/>
                <w:sz w:val="18"/>
                <w:lang w:eastAsia="en-US"/>
              </w:rPr>
            </w:pPr>
          </w:p>
          <w:p w14:paraId="3A4C2A98" w14:textId="77777777" w:rsidR="00B247C6" w:rsidRDefault="00B247C6">
            <w:pPr>
              <w:suppressAutoHyphens w:val="0"/>
              <w:textAlignment w:val="auto"/>
              <w:rPr>
                <w:rFonts w:cs="Arial"/>
                <w:b/>
                <w:bCs/>
                <w:sz w:val="18"/>
                <w:lang w:eastAsia="en-US"/>
              </w:rPr>
            </w:pPr>
          </w:p>
          <w:p w14:paraId="170ADA98" w14:textId="77777777" w:rsidR="00B247C6" w:rsidRDefault="00B247C6">
            <w:pPr>
              <w:suppressAutoHyphens w:val="0"/>
              <w:textAlignment w:val="auto"/>
              <w:rPr>
                <w:rFonts w:cs="Arial"/>
                <w:b/>
                <w:bCs/>
                <w:sz w:val="18"/>
                <w:lang w:eastAsia="en-US"/>
              </w:rPr>
            </w:pPr>
          </w:p>
          <w:p w14:paraId="1670B6BD" w14:textId="77777777" w:rsidR="00B247C6" w:rsidRDefault="00B247C6">
            <w:pPr>
              <w:suppressAutoHyphens w:val="0"/>
              <w:textAlignment w:val="auto"/>
              <w:rPr>
                <w:rFonts w:cs="Arial"/>
                <w:b/>
                <w:bCs/>
                <w:sz w:val="18"/>
                <w:lang w:eastAsia="en-US"/>
              </w:rPr>
            </w:pPr>
          </w:p>
          <w:p w14:paraId="7D1F2901" w14:textId="77777777" w:rsidR="00B247C6" w:rsidRDefault="00B247C6">
            <w:pPr>
              <w:suppressAutoHyphens w:val="0"/>
              <w:textAlignment w:val="auto"/>
              <w:rPr>
                <w:rFonts w:cs="Arial"/>
                <w:b/>
                <w:bCs/>
                <w:sz w:val="18"/>
                <w:lang w:eastAsia="en-US"/>
              </w:rPr>
            </w:pPr>
          </w:p>
          <w:p w14:paraId="2F74FBFB" w14:textId="77777777" w:rsidR="00B247C6" w:rsidRDefault="00B247C6">
            <w:pPr>
              <w:suppressAutoHyphens w:val="0"/>
              <w:textAlignment w:val="auto"/>
              <w:rPr>
                <w:rFonts w:cs="Arial"/>
                <w:b/>
                <w:bCs/>
                <w:sz w:val="18"/>
                <w:lang w:eastAsia="en-US"/>
              </w:rPr>
            </w:pPr>
          </w:p>
          <w:p w14:paraId="35F3A653" w14:textId="77777777" w:rsidR="00B247C6" w:rsidRDefault="00B247C6">
            <w:pPr>
              <w:suppressAutoHyphens w:val="0"/>
              <w:textAlignment w:val="auto"/>
              <w:rPr>
                <w:rFonts w:cs="Arial"/>
                <w:b/>
                <w:bCs/>
                <w:sz w:val="18"/>
                <w:lang w:eastAsia="en-US"/>
              </w:rPr>
            </w:pPr>
          </w:p>
          <w:p w14:paraId="5F408555" w14:textId="77777777" w:rsidR="00B247C6" w:rsidRDefault="00750458">
            <w:pPr>
              <w:suppressAutoHyphens w:val="0"/>
              <w:textAlignment w:val="auto"/>
              <w:rPr>
                <w:rFonts w:cs="Arial"/>
                <w:b/>
                <w:bCs/>
                <w:sz w:val="18"/>
                <w:lang w:eastAsia="en-US"/>
              </w:rPr>
            </w:pPr>
            <w:proofErr w:type="spellStart"/>
            <w:r>
              <w:rPr>
                <w:rFonts w:cs="Arial"/>
                <w:b/>
                <w:bCs/>
                <w:sz w:val="18"/>
                <w:lang w:eastAsia="en-US"/>
              </w:rPr>
              <w:t>Waterlow</w:t>
            </w:r>
            <w:proofErr w:type="spellEnd"/>
            <w:r>
              <w:rPr>
                <w:rFonts w:cs="Arial"/>
                <w:b/>
                <w:bCs/>
                <w:sz w:val="18"/>
                <w:lang w:eastAsia="en-US"/>
              </w:rPr>
              <w:t xml:space="preserve"> Score:  </w:t>
            </w:r>
          </w:p>
        </w:tc>
        <w:tc>
          <w:tcPr>
            <w:tcW w:w="42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7FD26" w14:textId="77777777" w:rsidR="00B247C6" w:rsidRDefault="00B247C6">
            <w:pPr>
              <w:suppressAutoHyphens w:val="0"/>
              <w:textAlignment w:val="auto"/>
              <w:rPr>
                <w:rFonts w:cs="Arial"/>
                <w:sz w:val="18"/>
                <w:lang w:eastAsia="en-US"/>
              </w:rPr>
            </w:pPr>
          </w:p>
          <w:p w14:paraId="69C76A87" w14:textId="77777777" w:rsidR="00B247C6" w:rsidRDefault="00B247C6">
            <w:pPr>
              <w:suppressAutoHyphens w:val="0"/>
              <w:textAlignment w:val="auto"/>
              <w:rPr>
                <w:rFonts w:cs="Arial"/>
                <w:sz w:val="18"/>
                <w:lang w:eastAsia="en-US"/>
              </w:rPr>
            </w:pPr>
          </w:p>
          <w:p w14:paraId="224EA113" w14:textId="77777777" w:rsidR="00B247C6" w:rsidRDefault="00B247C6">
            <w:pPr>
              <w:suppressAutoHyphens w:val="0"/>
              <w:textAlignment w:val="auto"/>
              <w:rPr>
                <w:rFonts w:cs="Arial"/>
                <w:sz w:val="18"/>
                <w:lang w:eastAsia="en-US"/>
              </w:rPr>
            </w:pPr>
          </w:p>
          <w:p w14:paraId="3D861C30" w14:textId="77777777" w:rsidR="00B247C6" w:rsidRDefault="00B247C6">
            <w:pPr>
              <w:suppressAutoHyphens w:val="0"/>
              <w:textAlignment w:val="auto"/>
              <w:rPr>
                <w:rFonts w:cs="Arial"/>
                <w:sz w:val="18"/>
                <w:lang w:eastAsia="en-US"/>
              </w:rPr>
            </w:pPr>
          </w:p>
          <w:p w14:paraId="5CF41F73" w14:textId="77777777" w:rsidR="00B247C6" w:rsidRDefault="00B247C6">
            <w:pPr>
              <w:suppressAutoHyphens w:val="0"/>
              <w:textAlignment w:val="auto"/>
              <w:rPr>
                <w:rFonts w:cs="Arial"/>
                <w:sz w:val="18"/>
                <w:lang w:eastAsia="en-US"/>
              </w:rPr>
            </w:pPr>
          </w:p>
          <w:p w14:paraId="1C675998" w14:textId="77777777" w:rsidR="00B247C6" w:rsidRDefault="00B247C6">
            <w:pPr>
              <w:suppressAutoHyphens w:val="0"/>
              <w:textAlignment w:val="auto"/>
              <w:rPr>
                <w:rFonts w:cs="Arial"/>
                <w:sz w:val="18"/>
                <w:lang w:eastAsia="en-US"/>
              </w:rPr>
            </w:pPr>
          </w:p>
          <w:p w14:paraId="43E4D564" w14:textId="77777777" w:rsidR="00B247C6" w:rsidRDefault="00B247C6">
            <w:pPr>
              <w:suppressAutoHyphens w:val="0"/>
              <w:textAlignment w:val="auto"/>
              <w:rPr>
                <w:rFonts w:cs="Arial"/>
                <w:sz w:val="18"/>
                <w:lang w:eastAsia="en-US"/>
              </w:rPr>
            </w:pPr>
          </w:p>
          <w:p w14:paraId="3CDB2782" w14:textId="77777777" w:rsidR="00B247C6" w:rsidRDefault="00B247C6">
            <w:pPr>
              <w:suppressAutoHyphens w:val="0"/>
              <w:textAlignment w:val="auto"/>
              <w:rPr>
                <w:rFonts w:cs="Arial"/>
                <w:sz w:val="18"/>
                <w:lang w:eastAsia="en-US"/>
              </w:rPr>
            </w:pPr>
          </w:p>
          <w:p w14:paraId="3E877953" w14:textId="77777777" w:rsidR="00B247C6" w:rsidRDefault="00B247C6">
            <w:pPr>
              <w:suppressAutoHyphens w:val="0"/>
              <w:textAlignment w:val="auto"/>
              <w:rPr>
                <w:rFonts w:cs="Arial"/>
                <w:sz w:val="18"/>
                <w:lang w:eastAsia="en-US"/>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6297C" w14:textId="77777777" w:rsidR="00B247C6" w:rsidRDefault="00B247C6">
            <w:pPr>
              <w:suppressAutoHyphens w:val="0"/>
              <w:textAlignment w:val="auto"/>
              <w:rPr>
                <w:rFonts w:cs="Arial"/>
                <w:sz w:val="18"/>
                <w:lang w:eastAsia="en-US"/>
              </w:rPr>
            </w:pPr>
          </w:p>
          <w:p w14:paraId="14B26D11" w14:textId="77777777" w:rsidR="00B247C6" w:rsidRDefault="00B247C6">
            <w:pPr>
              <w:suppressAutoHyphens w:val="0"/>
              <w:textAlignment w:val="auto"/>
              <w:rPr>
                <w:rFonts w:cs="Arial"/>
                <w:sz w:val="18"/>
                <w:lang w:eastAsia="en-US"/>
              </w:rPr>
            </w:pPr>
          </w:p>
          <w:p w14:paraId="1C0ED1C3" w14:textId="77777777" w:rsidR="00B247C6" w:rsidRDefault="00B247C6">
            <w:pPr>
              <w:suppressAutoHyphens w:val="0"/>
              <w:textAlignment w:val="auto"/>
              <w:rPr>
                <w:rFonts w:cs="Arial"/>
                <w:sz w:val="18"/>
                <w:lang w:eastAsia="en-US"/>
              </w:rPr>
            </w:pPr>
          </w:p>
          <w:p w14:paraId="7F91DC3C" w14:textId="77777777" w:rsidR="00B247C6" w:rsidRDefault="00B247C6">
            <w:pPr>
              <w:suppressAutoHyphens w:val="0"/>
              <w:textAlignment w:val="auto"/>
              <w:rPr>
                <w:rFonts w:cs="Arial"/>
                <w:sz w:val="18"/>
                <w:lang w:eastAsia="en-US"/>
              </w:rPr>
            </w:pPr>
          </w:p>
          <w:p w14:paraId="19BAE50E" w14:textId="77777777" w:rsidR="00B247C6" w:rsidRDefault="00B247C6">
            <w:pPr>
              <w:suppressAutoHyphens w:val="0"/>
              <w:textAlignment w:val="auto"/>
              <w:rPr>
                <w:rFonts w:cs="Arial"/>
                <w:sz w:val="18"/>
                <w:lang w:eastAsia="en-US"/>
              </w:rPr>
            </w:pPr>
          </w:p>
          <w:p w14:paraId="31F21C49" w14:textId="77777777" w:rsidR="00B247C6" w:rsidRDefault="00B247C6">
            <w:pPr>
              <w:suppressAutoHyphens w:val="0"/>
              <w:textAlignment w:val="auto"/>
              <w:rPr>
                <w:rFonts w:cs="Arial"/>
                <w:sz w:val="18"/>
                <w:lang w:eastAsia="en-US"/>
              </w:rPr>
            </w:pPr>
          </w:p>
          <w:p w14:paraId="3033D9F6" w14:textId="77777777" w:rsidR="00B247C6" w:rsidRDefault="00B247C6">
            <w:pPr>
              <w:suppressAutoHyphens w:val="0"/>
              <w:textAlignment w:val="auto"/>
              <w:rPr>
                <w:rFonts w:cs="Arial"/>
                <w:sz w:val="18"/>
                <w:lang w:eastAsia="en-US"/>
              </w:rPr>
            </w:pPr>
          </w:p>
          <w:p w14:paraId="503D8A1C" w14:textId="77777777" w:rsidR="00B247C6" w:rsidRDefault="00B247C6">
            <w:pPr>
              <w:suppressAutoHyphens w:val="0"/>
              <w:textAlignment w:val="auto"/>
              <w:rPr>
                <w:rFonts w:cs="Arial"/>
                <w:sz w:val="18"/>
                <w:lang w:eastAsia="en-US"/>
              </w:rPr>
            </w:pPr>
          </w:p>
          <w:p w14:paraId="63E8228C" w14:textId="77777777" w:rsidR="00B247C6" w:rsidRDefault="00B247C6">
            <w:pPr>
              <w:suppressAutoHyphens w:val="0"/>
              <w:textAlignment w:val="auto"/>
              <w:rPr>
                <w:rFonts w:cs="Arial"/>
                <w:sz w:val="18"/>
                <w:lang w:eastAsia="en-US"/>
              </w:rPr>
            </w:pPr>
          </w:p>
        </w:tc>
      </w:tr>
      <w:tr w:rsidR="00B247C6" w14:paraId="46E9B805" w14:textId="77777777">
        <w:trPr>
          <w:trHeight w:val="851"/>
        </w:trPr>
        <w:tc>
          <w:tcPr>
            <w:tcW w:w="33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09AF6" w14:textId="77777777" w:rsidR="00B247C6" w:rsidRDefault="00750458">
            <w:pPr>
              <w:suppressAutoHyphens w:val="0"/>
              <w:textAlignment w:val="auto"/>
              <w:rPr>
                <w:rFonts w:cs="Arial"/>
                <w:b/>
                <w:bCs/>
                <w:sz w:val="18"/>
                <w:lang w:eastAsia="en-US"/>
              </w:rPr>
            </w:pPr>
            <w:r>
              <w:rPr>
                <w:rFonts w:cs="Arial"/>
                <w:b/>
                <w:bCs/>
                <w:sz w:val="18"/>
                <w:lang w:eastAsia="en-US"/>
              </w:rPr>
              <w:t>Mobility:</w:t>
            </w:r>
          </w:p>
          <w:p w14:paraId="45858AA3" w14:textId="77777777" w:rsidR="00B247C6" w:rsidRDefault="00B247C6">
            <w:pPr>
              <w:suppressAutoHyphens w:val="0"/>
              <w:textAlignment w:val="auto"/>
              <w:rPr>
                <w:rFonts w:cs="Arial"/>
                <w:b/>
                <w:bCs/>
                <w:sz w:val="18"/>
                <w:lang w:eastAsia="en-US"/>
              </w:rPr>
            </w:pPr>
          </w:p>
          <w:p w14:paraId="2F245CB1" w14:textId="77777777" w:rsidR="00B247C6" w:rsidRDefault="00B247C6">
            <w:pPr>
              <w:suppressAutoHyphens w:val="0"/>
              <w:textAlignment w:val="auto"/>
              <w:rPr>
                <w:rFonts w:cs="Arial"/>
                <w:b/>
                <w:bCs/>
                <w:sz w:val="18"/>
                <w:lang w:eastAsia="en-US"/>
              </w:rPr>
            </w:pPr>
          </w:p>
          <w:p w14:paraId="2104C519" w14:textId="77777777" w:rsidR="00B247C6" w:rsidRDefault="00B247C6">
            <w:pPr>
              <w:suppressAutoHyphens w:val="0"/>
              <w:textAlignment w:val="auto"/>
              <w:rPr>
                <w:rFonts w:cs="Arial"/>
                <w:b/>
                <w:bCs/>
                <w:sz w:val="18"/>
                <w:lang w:eastAsia="en-US"/>
              </w:rPr>
            </w:pPr>
          </w:p>
          <w:p w14:paraId="4F0A1EE8" w14:textId="77777777" w:rsidR="00B247C6" w:rsidRDefault="00B247C6">
            <w:pPr>
              <w:suppressAutoHyphens w:val="0"/>
              <w:textAlignment w:val="auto"/>
              <w:rPr>
                <w:rFonts w:cs="Arial"/>
                <w:b/>
                <w:bCs/>
                <w:sz w:val="18"/>
                <w:lang w:eastAsia="en-US"/>
              </w:rPr>
            </w:pPr>
          </w:p>
          <w:p w14:paraId="5250876B" w14:textId="77777777" w:rsidR="00B247C6" w:rsidRDefault="00B247C6">
            <w:pPr>
              <w:suppressAutoHyphens w:val="0"/>
              <w:textAlignment w:val="auto"/>
              <w:rPr>
                <w:rFonts w:cs="Arial"/>
                <w:b/>
                <w:bCs/>
                <w:sz w:val="18"/>
                <w:lang w:eastAsia="en-US"/>
              </w:rPr>
            </w:pPr>
          </w:p>
          <w:p w14:paraId="7667E53D" w14:textId="77777777" w:rsidR="00B247C6" w:rsidRDefault="00B247C6">
            <w:pPr>
              <w:suppressAutoHyphens w:val="0"/>
              <w:textAlignment w:val="auto"/>
              <w:rPr>
                <w:rFonts w:cs="Arial"/>
                <w:b/>
                <w:bCs/>
                <w:sz w:val="18"/>
                <w:lang w:eastAsia="en-US"/>
              </w:rPr>
            </w:pPr>
          </w:p>
          <w:p w14:paraId="0AD25F68" w14:textId="77777777" w:rsidR="00B247C6" w:rsidRDefault="00B247C6">
            <w:pPr>
              <w:suppressAutoHyphens w:val="0"/>
              <w:textAlignment w:val="auto"/>
              <w:rPr>
                <w:rFonts w:cs="Arial"/>
                <w:b/>
                <w:bCs/>
                <w:sz w:val="18"/>
                <w:lang w:eastAsia="en-US"/>
              </w:rPr>
            </w:pPr>
          </w:p>
          <w:p w14:paraId="43A2D134" w14:textId="77777777" w:rsidR="00B247C6" w:rsidRDefault="00B247C6">
            <w:pPr>
              <w:suppressAutoHyphens w:val="0"/>
              <w:textAlignment w:val="auto"/>
              <w:rPr>
                <w:rFonts w:cs="Arial"/>
                <w:b/>
                <w:bCs/>
                <w:sz w:val="18"/>
                <w:lang w:eastAsia="en-US"/>
              </w:rPr>
            </w:pPr>
          </w:p>
          <w:p w14:paraId="5840891D" w14:textId="77777777" w:rsidR="00B247C6" w:rsidRDefault="00B247C6">
            <w:pPr>
              <w:suppressAutoHyphens w:val="0"/>
              <w:textAlignment w:val="auto"/>
              <w:rPr>
                <w:rFonts w:cs="Arial"/>
                <w:b/>
                <w:bCs/>
                <w:sz w:val="18"/>
                <w:lang w:eastAsia="en-US"/>
              </w:rPr>
            </w:pPr>
          </w:p>
          <w:p w14:paraId="3ED8F37A" w14:textId="77777777" w:rsidR="00B247C6" w:rsidRDefault="00B247C6">
            <w:pPr>
              <w:suppressAutoHyphens w:val="0"/>
              <w:textAlignment w:val="auto"/>
              <w:rPr>
                <w:rFonts w:cs="Arial"/>
                <w:b/>
                <w:bCs/>
                <w:sz w:val="18"/>
                <w:lang w:eastAsia="en-US"/>
              </w:rPr>
            </w:pPr>
          </w:p>
          <w:p w14:paraId="24017646" w14:textId="77777777" w:rsidR="00B247C6" w:rsidRDefault="00B247C6">
            <w:pPr>
              <w:suppressAutoHyphens w:val="0"/>
              <w:textAlignment w:val="auto"/>
              <w:rPr>
                <w:rFonts w:cs="Arial"/>
                <w:b/>
                <w:bCs/>
                <w:sz w:val="18"/>
                <w:lang w:eastAsia="en-US"/>
              </w:rPr>
            </w:pPr>
          </w:p>
        </w:tc>
        <w:tc>
          <w:tcPr>
            <w:tcW w:w="42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324EF" w14:textId="77777777" w:rsidR="00B247C6" w:rsidRDefault="00B247C6">
            <w:pPr>
              <w:suppressAutoHyphens w:val="0"/>
              <w:textAlignment w:val="auto"/>
              <w:rPr>
                <w:rFonts w:cs="Arial"/>
                <w:sz w:val="18"/>
                <w:lang w:eastAsia="en-US"/>
              </w:rPr>
            </w:pPr>
          </w:p>
          <w:p w14:paraId="4A4CC5EE" w14:textId="77777777" w:rsidR="00B247C6" w:rsidRDefault="00B247C6">
            <w:pPr>
              <w:suppressAutoHyphens w:val="0"/>
              <w:textAlignment w:val="auto"/>
              <w:rPr>
                <w:rFonts w:cs="Arial"/>
                <w:sz w:val="18"/>
                <w:lang w:eastAsia="en-US"/>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224E2" w14:textId="77777777" w:rsidR="00B247C6" w:rsidRDefault="00B247C6">
            <w:pPr>
              <w:suppressAutoHyphens w:val="0"/>
              <w:textAlignment w:val="auto"/>
              <w:rPr>
                <w:rFonts w:cs="Arial"/>
                <w:sz w:val="18"/>
                <w:lang w:eastAsia="en-US"/>
              </w:rPr>
            </w:pPr>
          </w:p>
          <w:p w14:paraId="305DE1BF" w14:textId="77777777" w:rsidR="00B247C6" w:rsidRDefault="00B247C6">
            <w:pPr>
              <w:suppressAutoHyphens w:val="0"/>
              <w:textAlignment w:val="auto"/>
              <w:rPr>
                <w:rFonts w:cs="Arial"/>
                <w:sz w:val="18"/>
                <w:lang w:eastAsia="en-US"/>
              </w:rPr>
            </w:pPr>
          </w:p>
          <w:p w14:paraId="1CAA28BE" w14:textId="77777777" w:rsidR="00B247C6" w:rsidRDefault="00B247C6">
            <w:pPr>
              <w:suppressAutoHyphens w:val="0"/>
              <w:textAlignment w:val="auto"/>
              <w:rPr>
                <w:rFonts w:cs="Arial"/>
                <w:sz w:val="18"/>
                <w:lang w:eastAsia="en-US"/>
              </w:rPr>
            </w:pPr>
          </w:p>
        </w:tc>
      </w:tr>
      <w:tr w:rsidR="00B247C6" w14:paraId="54FC8B7E" w14:textId="77777777">
        <w:trPr>
          <w:trHeight w:val="430"/>
        </w:trPr>
        <w:tc>
          <w:tcPr>
            <w:tcW w:w="1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57E19" w14:textId="77777777" w:rsidR="00B247C6" w:rsidRDefault="00750458">
            <w:pPr>
              <w:keepNext/>
              <w:suppressAutoHyphens w:val="0"/>
              <w:spacing w:line="180" w:lineRule="exact"/>
              <w:textAlignment w:val="auto"/>
              <w:outlineLvl w:val="0"/>
              <w:rPr>
                <w:rFonts w:cs="Arial"/>
                <w:b/>
                <w:bCs/>
                <w:sz w:val="18"/>
                <w:lang w:eastAsia="en-US"/>
              </w:rPr>
            </w:pPr>
            <w:r>
              <w:rPr>
                <w:rFonts w:cs="Arial"/>
                <w:b/>
                <w:bCs/>
                <w:sz w:val="18"/>
                <w:lang w:eastAsia="en-US"/>
              </w:rPr>
              <w:lastRenderedPageBreak/>
              <w:t>Patient’s Name:</w:t>
            </w:r>
          </w:p>
          <w:p w14:paraId="7803363B" w14:textId="77777777" w:rsidR="00B247C6" w:rsidRDefault="00B247C6">
            <w:pPr>
              <w:suppressAutoHyphens w:val="0"/>
              <w:textAlignment w:val="auto"/>
              <w:rPr>
                <w:rFonts w:cs="Arial"/>
                <w:b/>
                <w:bCs/>
                <w:sz w:val="18"/>
                <w:lang w:eastAsia="en-US"/>
              </w:rPr>
            </w:pPr>
          </w:p>
        </w:tc>
        <w:tc>
          <w:tcPr>
            <w:tcW w:w="1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47BA2" w14:textId="77777777" w:rsidR="00B247C6" w:rsidRDefault="00B247C6">
            <w:pPr>
              <w:suppressAutoHyphens w:val="0"/>
              <w:textAlignment w:val="auto"/>
              <w:rPr>
                <w:rFonts w:cs="Arial"/>
                <w:sz w:val="18"/>
                <w:lang w:eastAsia="en-US"/>
              </w:rPr>
            </w:pPr>
          </w:p>
        </w:tc>
        <w:tc>
          <w:tcPr>
            <w:tcW w:w="42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7B59E" w14:textId="77777777" w:rsidR="00B247C6" w:rsidRDefault="00750458">
            <w:pPr>
              <w:suppressAutoHyphens w:val="0"/>
              <w:textAlignment w:val="auto"/>
            </w:pPr>
            <w:r>
              <w:rPr>
                <w:rFonts w:cs="Arial"/>
                <w:b/>
                <w:bCs/>
                <w:sz w:val="18"/>
                <w:lang w:eastAsia="en-US"/>
              </w:rPr>
              <w:t xml:space="preserve">Date of Birth: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F37FB" w14:textId="77777777" w:rsidR="00B247C6" w:rsidRDefault="00750458">
            <w:pPr>
              <w:suppressAutoHyphens w:val="0"/>
              <w:textAlignment w:val="auto"/>
              <w:rPr>
                <w:rFonts w:cs="Arial"/>
                <w:b/>
                <w:bCs/>
                <w:sz w:val="18"/>
                <w:lang w:eastAsia="en-US"/>
              </w:rPr>
            </w:pPr>
            <w:r>
              <w:rPr>
                <w:rFonts w:cs="Arial"/>
                <w:b/>
                <w:bCs/>
                <w:sz w:val="18"/>
                <w:lang w:eastAsia="en-US"/>
              </w:rPr>
              <w:t xml:space="preserve">NHS No: </w:t>
            </w:r>
          </w:p>
          <w:p w14:paraId="48E359E5" w14:textId="77777777" w:rsidR="00B247C6" w:rsidRDefault="00B247C6">
            <w:pPr>
              <w:suppressAutoHyphens w:val="0"/>
              <w:textAlignment w:val="auto"/>
              <w:rPr>
                <w:rFonts w:cs="Arial"/>
                <w:sz w:val="18"/>
                <w:lang w:eastAsia="en-US"/>
              </w:rPr>
            </w:pPr>
          </w:p>
        </w:tc>
      </w:tr>
      <w:tr w:rsidR="00B247C6" w14:paraId="12C8578C" w14:textId="77777777">
        <w:trPr>
          <w:trHeight w:val="851"/>
        </w:trPr>
        <w:tc>
          <w:tcPr>
            <w:tcW w:w="33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050CA" w14:textId="77777777" w:rsidR="00B247C6" w:rsidRDefault="00750458">
            <w:pPr>
              <w:suppressAutoHyphens w:val="0"/>
              <w:textAlignment w:val="auto"/>
              <w:rPr>
                <w:rFonts w:cs="Arial"/>
                <w:b/>
                <w:bCs/>
                <w:sz w:val="18"/>
                <w:lang w:eastAsia="en-US"/>
              </w:rPr>
            </w:pPr>
            <w:r>
              <w:rPr>
                <w:rFonts w:cs="Arial"/>
                <w:b/>
                <w:bCs/>
                <w:sz w:val="18"/>
                <w:lang w:eastAsia="en-US"/>
              </w:rPr>
              <w:t>Communication:</w:t>
            </w:r>
          </w:p>
          <w:p w14:paraId="10A8446E" w14:textId="77777777" w:rsidR="00B247C6" w:rsidRDefault="00B247C6">
            <w:pPr>
              <w:suppressAutoHyphens w:val="0"/>
              <w:textAlignment w:val="auto"/>
              <w:rPr>
                <w:rFonts w:cs="Arial"/>
                <w:b/>
                <w:bCs/>
                <w:sz w:val="18"/>
                <w:lang w:eastAsia="en-US"/>
              </w:rPr>
            </w:pPr>
          </w:p>
          <w:p w14:paraId="2255EAEF" w14:textId="77777777" w:rsidR="00B247C6" w:rsidRDefault="00B247C6">
            <w:pPr>
              <w:suppressAutoHyphens w:val="0"/>
              <w:textAlignment w:val="auto"/>
              <w:rPr>
                <w:rFonts w:cs="Arial"/>
                <w:b/>
                <w:bCs/>
                <w:sz w:val="18"/>
                <w:lang w:eastAsia="en-US"/>
              </w:rPr>
            </w:pPr>
          </w:p>
          <w:p w14:paraId="5522846D" w14:textId="77777777" w:rsidR="00B247C6" w:rsidRDefault="00B247C6">
            <w:pPr>
              <w:suppressAutoHyphens w:val="0"/>
              <w:textAlignment w:val="auto"/>
              <w:rPr>
                <w:rFonts w:cs="Arial"/>
                <w:b/>
                <w:bCs/>
                <w:sz w:val="18"/>
                <w:lang w:eastAsia="en-US"/>
              </w:rPr>
            </w:pPr>
          </w:p>
          <w:p w14:paraId="283F2CE1" w14:textId="77777777" w:rsidR="00B247C6" w:rsidRDefault="00B247C6">
            <w:pPr>
              <w:suppressAutoHyphens w:val="0"/>
              <w:textAlignment w:val="auto"/>
              <w:rPr>
                <w:rFonts w:cs="Arial"/>
                <w:b/>
                <w:bCs/>
                <w:sz w:val="18"/>
                <w:lang w:eastAsia="en-US"/>
              </w:rPr>
            </w:pPr>
          </w:p>
          <w:p w14:paraId="1AA98111" w14:textId="77777777" w:rsidR="00B247C6" w:rsidRDefault="00B247C6">
            <w:pPr>
              <w:suppressAutoHyphens w:val="0"/>
              <w:textAlignment w:val="auto"/>
              <w:rPr>
                <w:rFonts w:cs="Arial"/>
                <w:b/>
                <w:bCs/>
                <w:sz w:val="18"/>
                <w:lang w:eastAsia="en-US"/>
              </w:rPr>
            </w:pPr>
          </w:p>
          <w:p w14:paraId="73C92E08" w14:textId="77777777" w:rsidR="00B247C6" w:rsidRDefault="00B247C6">
            <w:pPr>
              <w:suppressAutoHyphens w:val="0"/>
              <w:textAlignment w:val="auto"/>
              <w:rPr>
                <w:rFonts w:cs="Arial"/>
                <w:b/>
                <w:bCs/>
                <w:sz w:val="18"/>
                <w:lang w:eastAsia="en-US"/>
              </w:rPr>
            </w:pPr>
          </w:p>
          <w:p w14:paraId="07F7E657" w14:textId="77777777" w:rsidR="00B247C6" w:rsidRDefault="00B247C6">
            <w:pPr>
              <w:suppressAutoHyphens w:val="0"/>
              <w:textAlignment w:val="auto"/>
              <w:rPr>
                <w:rFonts w:cs="Arial"/>
                <w:b/>
                <w:bCs/>
                <w:sz w:val="18"/>
                <w:lang w:eastAsia="en-US"/>
              </w:rPr>
            </w:pPr>
          </w:p>
          <w:p w14:paraId="4C4C4DC7" w14:textId="77777777" w:rsidR="00B247C6" w:rsidRDefault="00B247C6">
            <w:pPr>
              <w:suppressAutoHyphens w:val="0"/>
              <w:textAlignment w:val="auto"/>
              <w:rPr>
                <w:rFonts w:cs="Arial"/>
                <w:b/>
                <w:bCs/>
                <w:sz w:val="18"/>
                <w:lang w:eastAsia="en-US"/>
              </w:rPr>
            </w:pPr>
          </w:p>
        </w:tc>
        <w:tc>
          <w:tcPr>
            <w:tcW w:w="42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0B1A6" w14:textId="77777777" w:rsidR="00B247C6" w:rsidRDefault="00B247C6">
            <w:pPr>
              <w:suppressAutoHyphens w:val="0"/>
              <w:textAlignment w:val="auto"/>
              <w:rPr>
                <w:rFonts w:cs="Arial"/>
                <w:lang w:eastAsia="en-US"/>
              </w:rPr>
            </w:pPr>
          </w:p>
          <w:p w14:paraId="00BBE56E" w14:textId="77777777" w:rsidR="00B247C6" w:rsidRDefault="00B247C6">
            <w:pPr>
              <w:suppressAutoHyphens w:val="0"/>
              <w:textAlignment w:val="auto"/>
              <w:rPr>
                <w:rFonts w:cs="Arial"/>
                <w:sz w:val="18"/>
                <w:lang w:eastAsia="en-US"/>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D624F" w14:textId="77777777" w:rsidR="00B247C6" w:rsidRDefault="00B247C6">
            <w:pPr>
              <w:suppressAutoHyphens w:val="0"/>
              <w:textAlignment w:val="auto"/>
              <w:rPr>
                <w:rFonts w:cs="Arial"/>
                <w:sz w:val="18"/>
                <w:lang w:eastAsia="en-US"/>
              </w:rPr>
            </w:pPr>
          </w:p>
          <w:p w14:paraId="70915720" w14:textId="77777777" w:rsidR="00B247C6" w:rsidRDefault="00B247C6">
            <w:pPr>
              <w:suppressAutoHyphens w:val="0"/>
              <w:textAlignment w:val="auto"/>
              <w:rPr>
                <w:rFonts w:cs="Arial"/>
                <w:sz w:val="18"/>
                <w:lang w:eastAsia="en-US"/>
              </w:rPr>
            </w:pPr>
          </w:p>
        </w:tc>
      </w:tr>
      <w:tr w:rsidR="00B247C6" w14:paraId="61C7AFA9" w14:textId="77777777">
        <w:trPr>
          <w:trHeight w:val="851"/>
        </w:trPr>
        <w:tc>
          <w:tcPr>
            <w:tcW w:w="33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33F26" w14:textId="77777777" w:rsidR="00B247C6" w:rsidRDefault="00750458">
            <w:pPr>
              <w:suppressAutoHyphens w:val="0"/>
              <w:textAlignment w:val="auto"/>
              <w:rPr>
                <w:rFonts w:cs="Arial"/>
                <w:b/>
                <w:bCs/>
                <w:sz w:val="18"/>
                <w:lang w:eastAsia="en-US"/>
              </w:rPr>
            </w:pPr>
            <w:r>
              <w:rPr>
                <w:rFonts w:cs="Arial"/>
                <w:b/>
                <w:bCs/>
                <w:sz w:val="18"/>
                <w:lang w:eastAsia="en-US"/>
              </w:rPr>
              <w:t>Psychological and Emotional Needs:</w:t>
            </w:r>
          </w:p>
          <w:p w14:paraId="052A4B82" w14:textId="77777777" w:rsidR="00B247C6" w:rsidRDefault="00B247C6">
            <w:pPr>
              <w:suppressAutoHyphens w:val="0"/>
              <w:textAlignment w:val="auto"/>
              <w:rPr>
                <w:rFonts w:cs="Arial"/>
                <w:b/>
                <w:bCs/>
                <w:sz w:val="18"/>
                <w:lang w:eastAsia="en-US"/>
              </w:rPr>
            </w:pPr>
          </w:p>
          <w:p w14:paraId="429F5E44" w14:textId="77777777" w:rsidR="00B247C6" w:rsidRDefault="00B247C6">
            <w:pPr>
              <w:suppressAutoHyphens w:val="0"/>
              <w:textAlignment w:val="auto"/>
              <w:rPr>
                <w:rFonts w:cs="Arial"/>
                <w:b/>
                <w:bCs/>
                <w:sz w:val="18"/>
                <w:lang w:eastAsia="en-US"/>
              </w:rPr>
            </w:pPr>
          </w:p>
          <w:p w14:paraId="76F03EB3" w14:textId="77777777" w:rsidR="00B247C6" w:rsidRDefault="00B247C6">
            <w:pPr>
              <w:suppressAutoHyphens w:val="0"/>
              <w:textAlignment w:val="auto"/>
              <w:rPr>
                <w:rFonts w:cs="Arial"/>
                <w:b/>
                <w:bCs/>
                <w:sz w:val="18"/>
                <w:lang w:eastAsia="en-US"/>
              </w:rPr>
            </w:pPr>
          </w:p>
          <w:p w14:paraId="79A25DB9" w14:textId="77777777" w:rsidR="00B247C6" w:rsidRDefault="00B247C6">
            <w:pPr>
              <w:suppressAutoHyphens w:val="0"/>
              <w:textAlignment w:val="auto"/>
              <w:rPr>
                <w:rFonts w:cs="Arial"/>
                <w:b/>
                <w:bCs/>
                <w:sz w:val="18"/>
                <w:lang w:eastAsia="en-US"/>
              </w:rPr>
            </w:pPr>
          </w:p>
        </w:tc>
        <w:tc>
          <w:tcPr>
            <w:tcW w:w="42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2766B" w14:textId="77777777" w:rsidR="00B247C6" w:rsidRDefault="00B247C6">
            <w:pPr>
              <w:suppressAutoHyphens w:val="0"/>
              <w:textAlignment w:val="auto"/>
              <w:rPr>
                <w:rFonts w:cs="Arial"/>
                <w:sz w:val="18"/>
                <w:lang w:eastAsia="en-US"/>
              </w:rPr>
            </w:pPr>
          </w:p>
          <w:p w14:paraId="44B5DC95" w14:textId="77777777" w:rsidR="00B247C6" w:rsidRDefault="00B247C6">
            <w:pPr>
              <w:suppressAutoHyphens w:val="0"/>
              <w:textAlignment w:val="auto"/>
              <w:rPr>
                <w:rFonts w:cs="Arial"/>
                <w:sz w:val="18"/>
                <w:lang w:eastAsia="en-US"/>
              </w:rPr>
            </w:pPr>
          </w:p>
          <w:p w14:paraId="0FDC27AF" w14:textId="77777777" w:rsidR="00B247C6" w:rsidRDefault="00B247C6">
            <w:pPr>
              <w:suppressAutoHyphens w:val="0"/>
              <w:textAlignment w:val="auto"/>
              <w:rPr>
                <w:rFonts w:cs="Arial"/>
                <w:sz w:val="18"/>
                <w:lang w:eastAsia="en-US"/>
              </w:rPr>
            </w:pPr>
          </w:p>
          <w:p w14:paraId="0BEB191A" w14:textId="77777777" w:rsidR="00B247C6" w:rsidRDefault="00B247C6">
            <w:pPr>
              <w:suppressAutoHyphens w:val="0"/>
              <w:textAlignment w:val="auto"/>
              <w:rPr>
                <w:rFonts w:cs="Arial"/>
                <w:sz w:val="18"/>
                <w:lang w:eastAsia="en-US"/>
              </w:rPr>
            </w:pPr>
          </w:p>
          <w:p w14:paraId="552EBA95" w14:textId="77777777" w:rsidR="00B247C6" w:rsidRDefault="00B247C6">
            <w:pPr>
              <w:suppressAutoHyphens w:val="0"/>
              <w:textAlignment w:val="auto"/>
              <w:rPr>
                <w:rFonts w:cs="Arial"/>
                <w:sz w:val="18"/>
                <w:lang w:eastAsia="en-US"/>
              </w:rPr>
            </w:pPr>
          </w:p>
          <w:p w14:paraId="7CB8D28C" w14:textId="77777777" w:rsidR="00B247C6" w:rsidRDefault="00B247C6">
            <w:pPr>
              <w:suppressAutoHyphens w:val="0"/>
              <w:textAlignment w:val="auto"/>
              <w:rPr>
                <w:rFonts w:cs="Arial"/>
                <w:sz w:val="18"/>
                <w:lang w:eastAsia="en-US"/>
              </w:rPr>
            </w:pPr>
          </w:p>
          <w:p w14:paraId="59723EB1" w14:textId="77777777" w:rsidR="00B247C6" w:rsidRDefault="00B247C6">
            <w:pPr>
              <w:suppressAutoHyphens w:val="0"/>
              <w:textAlignment w:val="auto"/>
              <w:rPr>
                <w:rFonts w:cs="Arial"/>
                <w:sz w:val="18"/>
                <w:lang w:eastAsia="en-US"/>
              </w:rPr>
            </w:pPr>
          </w:p>
          <w:p w14:paraId="0EDBF3A1" w14:textId="77777777" w:rsidR="00B247C6" w:rsidRDefault="00B247C6">
            <w:pPr>
              <w:suppressAutoHyphens w:val="0"/>
              <w:textAlignment w:val="auto"/>
              <w:rPr>
                <w:rFonts w:cs="Arial"/>
                <w:sz w:val="18"/>
                <w:lang w:eastAsia="en-US"/>
              </w:rPr>
            </w:pPr>
          </w:p>
          <w:p w14:paraId="271E2D79" w14:textId="77777777" w:rsidR="00B247C6" w:rsidRDefault="00B247C6">
            <w:pPr>
              <w:suppressAutoHyphens w:val="0"/>
              <w:textAlignment w:val="auto"/>
              <w:rPr>
                <w:rFonts w:cs="Arial"/>
                <w:sz w:val="18"/>
                <w:lang w:eastAsia="en-US"/>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34775" w14:textId="77777777" w:rsidR="00B247C6" w:rsidRDefault="00B247C6">
            <w:pPr>
              <w:suppressAutoHyphens w:val="0"/>
              <w:textAlignment w:val="auto"/>
              <w:rPr>
                <w:rFonts w:cs="Arial"/>
                <w:sz w:val="18"/>
                <w:lang w:eastAsia="en-US"/>
              </w:rPr>
            </w:pPr>
          </w:p>
          <w:p w14:paraId="1D993ECE" w14:textId="77777777" w:rsidR="00B247C6" w:rsidRDefault="00B247C6">
            <w:pPr>
              <w:suppressAutoHyphens w:val="0"/>
              <w:textAlignment w:val="auto"/>
              <w:rPr>
                <w:rFonts w:cs="Arial"/>
                <w:sz w:val="18"/>
                <w:lang w:eastAsia="en-US"/>
              </w:rPr>
            </w:pPr>
          </w:p>
          <w:p w14:paraId="1B0B1C83" w14:textId="77777777" w:rsidR="00B247C6" w:rsidRDefault="00B247C6">
            <w:pPr>
              <w:suppressAutoHyphens w:val="0"/>
              <w:textAlignment w:val="auto"/>
              <w:rPr>
                <w:rFonts w:cs="Arial"/>
                <w:sz w:val="18"/>
                <w:lang w:eastAsia="en-US"/>
              </w:rPr>
            </w:pPr>
          </w:p>
          <w:p w14:paraId="14517F7F" w14:textId="77777777" w:rsidR="00B247C6" w:rsidRDefault="00B247C6">
            <w:pPr>
              <w:suppressAutoHyphens w:val="0"/>
              <w:textAlignment w:val="auto"/>
              <w:rPr>
                <w:rFonts w:cs="Arial"/>
                <w:sz w:val="18"/>
                <w:lang w:eastAsia="en-US"/>
              </w:rPr>
            </w:pPr>
          </w:p>
          <w:p w14:paraId="1594DD91" w14:textId="77777777" w:rsidR="00B247C6" w:rsidRDefault="00B247C6">
            <w:pPr>
              <w:suppressAutoHyphens w:val="0"/>
              <w:textAlignment w:val="auto"/>
              <w:rPr>
                <w:rFonts w:cs="Arial"/>
                <w:sz w:val="18"/>
                <w:lang w:eastAsia="en-US"/>
              </w:rPr>
            </w:pPr>
          </w:p>
          <w:p w14:paraId="0B04C085" w14:textId="77777777" w:rsidR="00B247C6" w:rsidRDefault="00B247C6">
            <w:pPr>
              <w:suppressAutoHyphens w:val="0"/>
              <w:textAlignment w:val="auto"/>
              <w:rPr>
                <w:rFonts w:cs="Arial"/>
                <w:sz w:val="18"/>
                <w:lang w:eastAsia="en-US"/>
              </w:rPr>
            </w:pPr>
          </w:p>
          <w:p w14:paraId="505A74AC" w14:textId="77777777" w:rsidR="00B247C6" w:rsidRDefault="00B247C6">
            <w:pPr>
              <w:suppressAutoHyphens w:val="0"/>
              <w:textAlignment w:val="auto"/>
              <w:rPr>
                <w:rFonts w:cs="Arial"/>
                <w:sz w:val="18"/>
                <w:lang w:eastAsia="en-US"/>
              </w:rPr>
            </w:pPr>
          </w:p>
          <w:p w14:paraId="393AD9D4" w14:textId="77777777" w:rsidR="00B247C6" w:rsidRDefault="00B247C6">
            <w:pPr>
              <w:suppressAutoHyphens w:val="0"/>
              <w:textAlignment w:val="auto"/>
              <w:rPr>
                <w:rFonts w:cs="Arial"/>
                <w:sz w:val="18"/>
                <w:lang w:eastAsia="en-US"/>
              </w:rPr>
            </w:pPr>
          </w:p>
          <w:p w14:paraId="21C370B6" w14:textId="77777777" w:rsidR="00B247C6" w:rsidRDefault="00B247C6">
            <w:pPr>
              <w:suppressAutoHyphens w:val="0"/>
              <w:textAlignment w:val="auto"/>
              <w:rPr>
                <w:rFonts w:cs="Arial"/>
                <w:sz w:val="18"/>
                <w:lang w:eastAsia="en-US"/>
              </w:rPr>
            </w:pPr>
          </w:p>
        </w:tc>
      </w:tr>
      <w:tr w:rsidR="00B247C6" w14:paraId="42CE83B8" w14:textId="77777777">
        <w:trPr>
          <w:trHeight w:val="851"/>
        </w:trPr>
        <w:tc>
          <w:tcPr>
            <w:tcW w:w="33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AD36A" w14:textId="77777777" w:rsidR="00B247C6" w:rsidRDefault="00750458">
            <w:pPr>
              <w:suppressAutoHyphens w:val="0"/>
              <w:textAlignment w:val="auto"/>
              <w:rPr>
                <w:rFonts w:cs="Arial"/>
                <w:b/>
                <w:bCs/>
                <w:sz w:val="18"/>
                <w:lang w:eastAsia="en-US"/>
              </w:rPr>
            </w:pPr>
            <w:r>
              <w:rPr>
                <w:rFonts w:cs="Arial"/>
                <w:b/>
                <w:bCs/>
                <w:sz w:val="18"/>
                <w:lang w:eastAsia="en-US"/>
              </w:rPr>
              <w:t>Cognition:</w:t>
            </w:r>
          </w:p>
          <w:p w14:paraId="687D6E5C" w14:textId="77777777" w:rsidR="00B247C6" w:rsidRDefault="00B247C6">
            <w:pPr>
              <w:suppressAutoHyphens w:val="0"/>
              <w:textAlignment w:val="auto"/>
              <w:rPr>
                <w:rFonts w:cs="Arial"/>
                <w:b/>
                <w:bCs/>
                <w:sz w:val="18"/>
                <w:lang w:eastAsia="en-US"/>
              </w:rPr>
            </w:pPr>
          </w:p>
          <w:p w14:paraId="2EFFABFF" w14:textId="77777777" w:rsidR="00B247C6" w:rsidRDefault="00B247C6">
            <w:pPr>
              <w:suppressAutoHyphens w:val="0"/>
              <w:textAlignment w:val="auto"/>
              <w:rPr>
                <w:rFonts w:cs="Arial"/>
                <w:b/>
                <w:bCs/>
                <w:sz w:val="18"/>
                <w:lang w:eastAsia="en-US"/>
              </w:rPr>
            </w:pPr>
          </w:p>
          <w:p w14:paraId="217610AF" w14:textId="77777777" w:rsidR="00B247C6" w:rsidRDefault="00B247C6">
            <w:pPr>
              <w:suppressAutoHyphens w:val="0"/>
              <w:textAlignment w:val="auto"/>
              <w:rPr>
                <w:rFonts w:cs="Arial"/>
                <w:b/>
                <w:bCs/>
                <w:sz w:val="18"/>
                <w:lang w:eastAsia="en-US"/>
              </w:rPr>
            </w:pPr>
          </w:p>
          <w:p w14:paraId="496AC225" w14:textId="77777777" w:rsidR="00B247C6" w:rsidRDefault="00B247C6">
            <w:pPr>
              <w:suppressAutoHyphens w:val="0"/>
              <w:textAlignment w:val="auto"/>
              <w:rPr>
                <w:rFonts w:cs="Arial"/>
                <w:b/>
                <w:bCs/>
                <w:sz w:val="18"/>
                <w:lang w:eastAsia="en-US"/>
              </w:rPr>
            </w:pPr>
          </w:p>
          <w:p w14:paraId="1FA6E49A" w14:textId="77777777" w:rsidR="00B247C6" w:rsidRDefault="00B247C6">
            <w:pPr>
              <w:suppressAutoHyphens w:val="0"/>
              <w:textAlignment w:val="auto"/>
              <w:rPr>
                <w:rFonts w:cs="Arial"/>
                <w:b/>
                <w:bCs/>
                <w:sz w:val="18"/>
                <w:lang w:eastAsia="en-US"/>
              </w:rPr>
            </w:pPr>
          </w:p>
          <w:p w14:paraId="609CB5A5" w14:textId="77777777" w:rsidR="00B247C6" w:rsidRDefault="00B247C6">
            <w:pPr>
              <w:suppressAutoHyphens w:val="0"/>
              <w:textAlignment w:val="auto"/>
              <w:rPr>
                <w:rFonts w:cs="Arial"/>
                <w:b/>
                <w:bCs/>
                <w:sz w:val="18"/>
                <w:lang w:eastAsia="en-US"/>
              </w:rPr>
            </w:pPr>
          </w:p>
          <w:p w14:paraId="76F162A4" w14:textId="77777777" w:rsidR="00B247C6" w:rsidRDefault="00B247C6">
            <w:pPr>
              <w:suppressAutoHyphens w:val="0"/>
              <w:textAlignment w:val="auto"/>
              <w:rPr>
                <w:rFonts w:cs="Arial"/>
                <w:b/>
                <w:bCs/>
                <w:sz w:val="18"/>
                <w:lang w:eastAsia="en-US"/>
              </w:rPr>
            </w:pPr>
          </w:p>
          <w:p w14:paraId="25621668" w14:textId="77777777" w:rsidR="00B247C6" w:rsidRDefault="00B247C6">
            <w:pPr>
              <w:suppressAutoHyphens w:val="0"/>
              <w:textAlignment w:val="auto"/>
              <w:rPr>
                <w:rFonts w:cs="Arial"/>
                <w:b/>
                <w:bCs/>
                <w:sz w:val="18"/>
                <w:lang w:eastAsia="en-US"/>
              </w:rPr>
            </w:pPr>
          </w:p>
        </w:tc>
        <w:tc>
          <w:tcPr>
            <w:tcW w:w="42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024BC1" w14:textId="77777777" w:rsidR="00B247C6" w:rsidRDefault="00B247C6">
            <w:pPr>
              <w:suppressAutoHyphens w:val="0"/>
              <w:textAlignment w:val="auto"/>
              <w:rPr>
                <w:rFonts w:cs="Arial"/>
                <w:lang w:eastAsia="en-US"/>
              </w:rPr>
            </w:pPr>
          </w:p>
          <w:p w14:paraId="5620F8E3" w14:textId="77777777" w:rsidR="00B247C6" w:rsidRDefault="00B247C6">
            <w:pPr>
              <w:suppressAutoHyphens w:val="0"/>
              <w:textAlignment w:val="auto"/>
              <w:rPr>
                <w:rFonts w:cs="Arial"/>
                <w:sz w:val="18"/>
                <w:lang w:eastAsia="en-US"/>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90B22" w14:textId="77777777" w:rsidR="00B247C6" w:rsidRDefault="00B247C6">
            <w:pPr>
              <w:suppressAutoHyphens w:val="0"/>
              <w:textAlignment w:val="auto"/>
              <w:rPr>
                <w:rFonts w:cs="Arial"/>
                <w:sz w:val="18"/>
                <w:lang w:eastAsia="en-US"/>
              </w:rPr>
            </w:pPr>
          </w:p>
          <w:p w14:paraId="722CFC0D" w14:textId="77777777" w:rsidR="00B247C6" w:rsidRDefault="00B247C6">
            <w:pPr>
              <w:suppressAutoHyphens w:val="0"/>
              <w:textAlignment w:val="auto"/>
              <w:rPr>
                <w:rFonts w:cs="Arial"/>
                <w:sz w:val="18"/>
                <w:lang w:eastAsia="en-US"/>
              </w:rPr>
            </w:pPr>
          </w:p>
        </w:tc>
      </w:tr>
      <w:tr w:rsidR="00B247C6" w14:paraId="21E419BD" w14:textId="77777777">
        <w:trPr>
          <w:trHeight w:val="851"/>
        </w:trPr>
        <w:tc>
          <w:tcPr>
            <w:tcW w:w="33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01392" w14:textId="77777777" w:rsidR="00B247C6" w:rsidRDefault="00750458">
            <w:pPr>
              <w:suppressAutoHyphens w:val="0"/>
              <w:textAlignment w:val="auto"/>
              <w:rPr>
                <w:rFonts w:cs="Arial"/>
                <w:b/>
                <w:bCs/>
                <w:sz w:val="18"/>
                <w:lang w:eastAsia="en-US"/>
              </w:rPr>
            </w:pPr>
            <w:r>
              <w:rPr>
                <w:rFonts w:cs="Arial"/>
                <w:b/>
                <w:bCs/>
                <w:sz w:val="18"/>
                <w:lang w:eastAsia="en-US"/>
              </w:rPr>
              <w:t>Behaviour:</w:t>
            </w:r>
          </w:p>
          <w:p w14:paraId="231B86D5" w14:textId="77777777" w:rsidR="00B247C6" w:rsidRDefault="00B247C6">
            <w:pPr>
              <w:suppressAutoHyphens w:val="0"/>
              <w:textAlignment w:val="auto"/>
              <w:rPr>
                <w:rFonts w:cs="Arial"/>
                <w:b/>
                <w:bCs/>
                <w:sz w:val="18"/>
                <w:lang w:eastAsia="en-US"/>
              </w:rPr>
            </w:pPr>
          </w:p>
          <w:p w14:paraId="72105518" w14:textId="77777777" w:rsidR="00B247C6" w:rsidRDefault="00B247C6">
            <w:pPr>
              <w:suppressAutoHyphens w:val="0"/>
              <w:textAlignment w:val="auto"/>
              <w:rPr>
                <w:rFonts w:cs="Arial"/>
                <w:b/>
                <w:bCs/>
                <w:sz w:val="18"/>
                <w:lang w:eastAsia="en-US"/>
              </w:rPr>
            </w:pPr>
          </w:p>
          <w:p w14:paraId="779D7100" w14:textId="77777777" w:rsidR="00B247C6" w:rsidRDefault="00B247C6">
            <w:pPr>
              <w:suppressAutoHyphens w:val="0"/>
              <w:textAlignment w:val="auto"/>
              <w:rPr>
                <w:rFonts w:cs="Arial"/>
                <w:b/>
                <w:bCs/>
                <w:sz w:val="18"/>
                <w:lang w:eastAsia="en-US"/>
              </w:rPr>
            </w:pPr>
          </w:p>
          <w:p w14:paraId="6E0513CB" w14:textId="77777777" w:rsidR="00B247C6" w:rsidRDefault="00B247C6">
            <w:pPr>
              <w:suppressAutoHyphens w:val="0"/>
              <w:textAlignment w:val="auto"/>
              <w:rPr>
                <w:rFonts w:cs="Arial"/>
                <w:b/>
                <w:bCs/>
                <w:sz w:val="18"/>
                <w:lang w:eastAsia="en-US"/>
              </w:rPr>
            </w:pPr>
          </w:p>
          <w:p w14:paraId="53D54A41" w14:textId="77777777" w:rsidR="00B247C6" w:rsidRDefault="00B247C6">
            <w:pPr>
              <w:suppressAutoHyphens w:val="0"/>
              <w:textAlignment w:val="auto"/>
              <w:rPr>
                <w:rFonts w:cs="Arial"/>
                <w:b/>
                <w:bCs/>
                <w:sz w:val="18"/>
                <w:lang w:eastAsia="en-US"/>
              </w:rPr>
            </w:pPr>
          </w:p>
          <w:p w14:paraId="388E9507" w14:textId="77777777" w:rsidR="00B247C6" w:rsidRDefault="00B247C6">
            <w:pPr>
              <w:suppressAutoHyphens w:val="0"/>
              <w:textAlignment w:val="auto"/>
              <w:rPr>
                <w:rFonts w:cs="Arial"/>
                <w:b/>
                <w:bCs/>
                <w:sz w:val="18"/>
                <w:lang w:eastAsia="en-US"/>
              </w:rPr>
            </w:pPr>
          </w:p>
          <w:p w14:paraId="50F7F938" w14:textId="77777777" w:rsidR="00B247C6" w:rsidRDefault="00B247C6">
            <w:pPr>
              <w:suppressAutoHyphens w:val="0"/>
              <w:textAlignment w:val="auto"/>
              <w:rPr>
                <w:rFonts w:cs="Arial"/>
                <w:b/>
                <w:bCs/>
                <w:sz w:val="18"/>
                <w:lang w:eastAsia="en-US"/>
              </w:rPr>
            </w:pPr>
          </w:p>
          <w:p w14:paraId="5420C4B7" w14:textId="77777777" w:rsidR="00B247C6" w:rsidRDefault="00B247C6">
            <w:pPr>
              <w:suppressAutoHyphens w:val="0"/>
              <w:textAlignment w:val="auto"/>
              <w:rPr>
                <w:rFonts w:cs="Arial"/>
                <w:b/>
                <w:bCs/>
                <w:sz w:val="18"/>
                <w:lang w:eastAsia="en-US"/>
              </w:rPr>
            </w:pPr>
          </w:p>
          <w:p w14:paraId="0827857D" w14:textId="77777777" w:rsidR="00B247C6" w:rsidRDefault="00B247C6">
            <w:pPr>
              <w:suppressAutoHyphens w:val="0"/>
              <w:textAlignment w:val="auto"/>
              <w:rPr>
                <w:rFonts w:cs="Arial"/>
                <w:b/>
                <w:bCs/>
                <w:sz w:val="18"/>
                <w:lang w:eastAsia="en-US"/>
              </w:rPr>
            </w:pPr>
          </w:p>
          <w:p w14:paraId="6F38BA30" w14:textId="77777777" w:rsidR="00B247C6" w:rsidRDefault="00B247C6">
            <w:pPr>
              <w:suppressAutoHyphens w:val="0"/>
              <w:textAlignment w:val="auto"/>
              <w:rPr>
                <w:rFonts w:cs="Arial"/>
                <w:b/>
                <w:bCs/>
                <w:sz w:val="18"/>
                <w:lang w:eastAsia="en-US"/>
              </w:rPr>
            </w:pPr>
          </w:p>
          <w:p w14:paraId="6E4BC2F7" w14:textId="77777777" w:rsidR="00B247C6" w:rsidRDefault="00B247C6">
            <w:pPr>
              <w:suppressAutoHyphens w:val="0"/>
              <w:textAlignment w:val="auto"/>
              <w:rPr>
                <w:rFonts w:cs="Arial"/>
                <w:b/>
                <w:bCs/>
                <w:sz w:val="18"/>
                <w:lang w:eastAsia="en-US"/>
              </w:rPr>
            </w:pPr>
          </w:p>
        </w:tc>
        <w:tc>
          <w:tcPr>
            <w:tcW w:w="42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35D90" w14:textId="77777777" w:rsidR="00B247C6" w:rsidRDefault="00B247C6">
            <w:pPr>
              <w:suppressAutoHyphens w:val="0"/>
              <w:textAlignment w:val="auto"/>
              <w:rPr>
                <w:rFonts w:cs="Arial"/>
                <w:sz w:val="18"/>
                <w:lang w:eastAsia="en-US"/>
              </w:rPr>
            </w:pPr>
          </w:p>
          <w:p w14:paraId="29A94371" w14:textId="77777777" w:rsidR="00B247C6" w:rsidRDefault="00B247C6">
            <w:pPr>
              <w:suppressAutoHyphens w:val="0"/>
              <w:textAlignment w:val="auto"/>
              <w:rPr>
                <w:rFonts w:cs="Arial"/>
                <w:sz w:val="18"/>
                <w:lang w:eastAsia="en-US"/>
              </w:rPr>
            </w:pPr>
          </w:p>
          <w:p w14:paraId="5D8D0FB4" w14:textId="77777777" w:rsidR="00B247C6" w:rsidRDefault="00B247C6">
            <w:pPr>
              <w:suppressAutoHyphens w:val="0"/>
              <w:textAlignment w:val="auto"/>
              <w:rPr>
                <w:rFonts w:cs="Arial"/>
                <w:sz w:val="18"/>
                <w:lang w:eastAsia="en-US"/>
              </w:rPr>
            </w:pPr>
          </w:p>
          <w:p w14:paraId="07A05B70" w14:textId="77777777" w:rsidR="00B247C6" w:rsidRDefault="00B247C6">
            <w:pPr>
              <w:suppressAutoHyphens w:val="0"/>
              <w:textAlignment w:val="auto"/>
              <w:rPr>
                <w:rFonts w:cs="Arial"/>
                <w:sz w:val="18"/>
                <w:lang w:eastAsia="en-US"/>
              </w:rPr>
            </w:pPr>
          </w:p>
          <w:p w14:paraId="2DE09282" w14:textId="77777777" w:rsidR="00B247C6" w:rsidRDefault="00B247C6">
            <w:pPr>
              <w:suppressAutoHyphens w:val="0"/>
              <w:textAlignment w:val="auto"/>
              <w:rPr>
                <w:rFonts w:cs="Arial"/>
                <w:sz w:val="18"/>
                <w:lang w:eastAsia="en-US"/>
              </w:rPr>
            </w:pPr>
          </w:p>
          <w:p w14:paraId="1B614F42" w14:textId="77777777" w:rsidR="00B247C6" w:rsidRDefault="00B247C6">
            <w:pPr>
              <w:suppressAutoHyphens w:val="0"/>
              <w:textAlignment w:val="auto"/>
              <w:rPr>
                <w:rFonts w:cs="Arial"/>
                <w:sz w:val="18"/>
                <w:lang w:eastAsia="en-US"/>
              </w:rPr>
            </w:pPr>
          </w:p>
          <w:p w14:paraId="7F2A5C22" w14:textId="77777777" w:rsidR="00B247C6" w:rsidRDefault="00B247C6">
            <w:pPr>
              <w:suppressAutoHyphens w:val="0"/>
              <w:textAlignment w:val="auto"/>
              <w:rPr>
                <w:rFonts w:cs="Arial"/>
                <w:sz w:val="18"/>
                <w:lang w:eastAsia="en-US"/>
              </w:rPr>
            </w:pPr>
          </w:p>
          <w:p w14:paraId="171D774B" w14:textId="77777777" w:rsidR="00B247C6" w:rsidRDefault="00B247C6">
            <w:pPr>
              <w:suppressAutoHyphens w:val="0"/>
              <w:textAlignment w:val="auto"/>
              <w:rPr>
                <w:rFonts w:cs="Arial"/>
                <w:sz w:val="18"/>
                <w:lang w:eastAsia="en-US"/>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76444C" w14:textId="77777777" w:rsidR="00B247C6" w:rsidRDefault="00B247C6">
            <w:pPr>
              <w:suppressAutoHyphens w:val="0"/>
              <w:textAlignment w:val="auto"/>
              <w:rPr>
                <w:rFonts w:cs="Arial"/>
                <w:sz w:val="18"/>
                <w:lang w:eastAsia="en-US"/>
              </w:rPr>
            </w:pPr>
          </w:p>
          <w:p w14:paraId="3426FF76" w14:textId="77777777" w:rsidR="00B247C6" w:rsidRDefault="00B247C6">
            <w:pPr>
              <w:suppressAutoHyphens w:val="0"/>
              <w:textAlignment w:val="auto"/>
              <w:rPr>
                <w:rFonts w:cs="Arial"/>
                <w:sz w:val="18"/>
                <w:lang w:eastAsia="en-US"/>
              </w:rPr>
            </w:pPr>
          </w:p>
          <w:p w14:paraId="57232244" w14:textId="77777777" w:rsidR="00B247C6" w:rsidRDefault="00B247C6">
            <w:pPr>
              <w:suppressAutoHyphens w:val="0"/>
              <w:textAlignment w:val="auto"/>
              <w:rPr>
                <w:rFonts w:cs="Arial"/>
                <w:sz w:val="18"/>
                <w:lang w:eastAsia="en-US"/>
              </w:rPr>
            </w:pPr>
          </w:p>
          <w:p w14:paraId="79E660B8" w14:textId="77777777" w:rsidR="00B247C6" w:rsidRDefault="00B247C6">
            <w:pPr>
              <w:suppressAutoHyphens w:val="0"/>
              <w:textAlignment w:val="auto"/>
              <w:rPr>
                <w:rFonts w:cs="Arial"/>
                <w:sz w:val="18"/>
                <w:lang w:eastAsia="en-US"/>
              </w:rPr>
            </w:pPr>
          </w:p>
          <w:p w14:paraId="161960C4" w14:textId="77777777" w:rsidR="00B247C6" w:rsidRDefault="00B247C6">
            <w:pPr>
              <w:suppressAutoHyphens w:val="0"/>
              <w:textAlignment w:val="auto"/>
              <w:rPr>
                <w:rFonts w:cs="Arial"/>
                <w:sz w:val="18"/>
                <w:lang w:eastAsia="en-US"/>
              </w:rPr>
            </w:pPr>
          </w:p>
          <w:p w14:paraId="66A204A9" w14:textId="77777777" w:rsidR="00B247C6" w:rsidRDefault="00B247C6">
            <w:pPr>
              <w:suppressAutoHyphens w:val="0"/>
              <w:textAlignment w:val="auto"/>
              <w:rPr>
                <w:rFonts w:cs="Arial"/>
                <w:sz w:val="18"/>
                <w:lang w:eastAsia="en-US"/>
              </w:rPr>
            </w:pPr>
          </w:p>
          <w:p w14:paraId="7099AFD8" w14:textId="77777777" w:rsidR="00B247C6" w:rsidRDefault="00B247C6">
            <w:pPr>
              <w:suppressAutoHyphens w:val="0"/>
              <w:textAlignment w:val="auto"/>
              <w:rPr>
                <w:rFonts w:cs="Arial"/>
                <w:sz w:val="18"/>
                <w:lang w:eastAsia="en-US"/>
              </w:rPr>
            </w:pPr>
          </w:p>
          <w:p w14:paraId="52FBD340" w14:textId="77777777" w:rsidR="00B247C6" w:rsidRDefault="00B247C6">
            <w:pPr>
              <w:suppressAutoHyphens w:val="0"/>
              <w:textAlignment w:val="auto"/>
              <w:rPr>
                <w:rFonts w:cs="Arial"/>
                <w:sz w:val="18"/>
                <w:lang w:eastAsia="en-US"/>
              </w:rPr>
            </w:pPr>
          </w:p>
        </w:tc>
      </w:tr>
      <w:tr w:rsidR="00B247C6" w14:paraId="00A77F69" w14:textId="77777777">
        <w:trPr>
          <w:trHeight w:val="851"/>
        </w:trPr>
        <w:tc>
          <w:tcPr>
            <w:tcW w:w="33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C392F" w14:textId="77777777" w:rsidR="00B247C6" w:rsidRDefault="00750458">
            <w:pPr>
              <w:suppressAutoHyphens w:val="0"/>
              <w:textAlignment w:val="auto"/>
              <w:rPr>
                <w:rFonts w:cs="Arial"/>
                <w:b/>
                <w:bCs/>
                <w:sz w:val="18"/>
                <w:lang w:eastAsia="en-US"/>
              </w:rPr>
            </w:pPr>
            <w:r>
              <w:rPr>
                <w:rFonts w:cs="Arial"/>
                <w:b/>
                <w:bCs/>
                <w:sz w:val="18"/>
                <w:lang w:eastAsia="en-US"/>
              </w:rPr>
              <w:t>Drug Therapies and Medication – Symptom Control (list drugs or attach MARS Chart):</w:t>
            </w:r>
          </w:p>
          <w:p w14:paraId="3DEA8B87" w14:textId="77777777" w:rsidR="00B247C6" w:rsidRDefault="00B247C6">
            <w:pPr>
              <w:suppressAutoHyphens w:val="0"/>
              <w:textAlignment w:val="auto"/>
              <w:rPr>
                <w:rFonts w:cs="Arial"/>
                <w:b/>
                <w:bCs/>
                <w:sz w:val="18"/>
                <w:lang w:eastAsia="en-US"/>
              </w:rPr>
            </w:pPr>
          </w:p>
          <w:p w14:paraId="69F79082" w14:textId="77777777" w:rsidR="00B247C6" w:rsidRDefault="00B247C6">
            <w:pPr>
              <w:suppressAutoHyphens w:val="0"/>
              <w:textAlignment w:val="auto"/>
              <w:rPr>
                <w:rFonts w:cs="Arial"/>
                <w:b/>
                <w:bCs/>
                <w:sz w:val="18"/>
                <w:lang w:eastAsia="en-US"/>
              </w:rPr>
            </w:pPr>
          </w:p>
          <w:p w14:paraId="596FBC98" w14:textId="77777777" w:rsidR="00B247C6" w:rsidRDefault="00B247C6">
            <w:pPr>
              <w:suppressAutoHyphens w:val="0"/>
              <w:textAlignment w:val="auto"/>
              <w:rPr>
                <w:rFonts w:cs="Arial"/>
                <w:b/>
                <w:bCs/>
                <w:sz w:val="18"/>
                <w:lang w:eastAsia="en-US"/>
              </w:rPr>
            </w:pPr>
          </w:p>
          <w:p w14:paraId="2EA2E63E" w14:textId="77777777" w:rsidR="00B247C6" w:rsidRDefault="00B247C6">
            <w:pPr>
              <w:suppressAutoHyphens w:val="0"/>
              <w:textAlignment w:val="auto"/>
              <w:rPr>
                <w:rFonts w:cs="Arial"/>
                <w:b/>
                <w:bCs/>
                <w:sz w:val="18"/>
                <w:lang w:eastAsia="en-US"/>
              </w:rPr>
            </w:pPr>
          </w:p>
          <w:p w14:paraId="3A6795E4" w14:textId="77777777" w:rsidR="00B247C6" w:rsidRDefault="00B247C6">
            <w:pPr>
              <w:suppressAutoHyphens w:val="0"/>
              <w:textAlignment w:val="auto"/>
              <w:rPr>
                <w:rFonts w:cs="Arial"/>
                <w:b/>
                <w:bCs/>
                <w:sz w:val="18"/>
                <w:lang w:eastAsia="en-US"/>
              </w:rPr>
            </w:pPr>
          </w:p>
          <w:p w14:paraId="32EE1C9A" w14:textId="77777777" w:rsidR="00B247C6" w:rsidRDefault="00B247C6">
            <w:pPr>
              <w:suppressAutoHyphens w:val="0"/>
              <w:textAlignment w:val="auto"/>
              <w:rPr>
                <w:rFonts w:cs="Arial"/>
                <w:b/>
                <w:bCs/>
                <w:sz w:val="18"/>
                <w:lang w:eastAsia="en-US"/>
              </w:rPr>
            </w:pPr>
          </w:p>
          <w:p w14:paraId="73CC1270" w14:textId="77777777" w:rsidR="00B247C6" w:rsidRDefault="00B247C6">
            <w:pPr>
              <w:suppressAutoHyphens w:val="0"/>
              <w:textAlignment w:val="auto"/>
              <w:rPr>
                <w:rFonts w:cs="Arial"/>
                <w:b/>
                <w:bCs/>
                <w:sz w:val="18"/>
                <w:lang w:eastAsia="en-US"/>
              </w:rPr>
            </w:pPr>
          </w:p>
          <w:p w14:paraId="76EC525D" w14:textId="77777777" w:rsidR="00B247C6" w:rsidRDefault="00B247C6">
            <w:pPr>
              <w:suppressAutoHyphens w:val="0"/>
              <w:textAlignment w:val="auto"/>
              <w:rPr>
                <w:rFonts w:cs="Arial"/>
                <w:b/>
                <w:bCs/>
                <w:sz w:val="18"/>
                <w:lang w:eastAsia="en-US"/>
              </w:rPr>
            </w:pPr>
          </w:p>
          <w:p w14:paraId="6320A767" w14:textId="77777777" w:rsidR="00B247C6" w:rsidRDefault="00B247C6">
            <w:pPr>
              <w:suppressAutoHyphens w:val="0"/>
              <w:textAlignment w:val="auto"/>
              <w:rPr>
                <w:rFonts w:cs="Arial"/>
                <w:b/>
                <w:bCs/>
                <w:sz w:val="18"/>
                <w:lang w:eastAsia="en-US"/>
              </w:rPr>
            </w:pPr>
          </w:p>
          <w:p w14:paraId="76C310BA" w14:textId="77777777" w:rsidR="00B247C6" w:rsidRDefault="00B247C6">
            <w:pPr>
              <w:suppressAutoHyphens w:val="0"/>
              <w:textAlignment w:val="auto"/>
              <w:rPr>
                <w:rFonts w:cs="Arial"/>
                <w:b/>
                <w:bCs/>
                <w:sz w:val="18"/>
                <w:lang w:eastAsia="en-US"/>
              </w:rPr>
            </w:pPr>
          </w:p>
        </w:tc>
        <w:tc>
          <w:tcPr>
            <w:tcW w:w="42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5A881" w14:textId="77777777" w:rsidR="00B247C6" w:rsidRDefault="00B247C6">
            <w:pPr>
              <w:suppressAutoHyphens w:val="0"/>
              <w:textAlignment w:val="auto"/>
              <w:rPr>
                <w:rFonts w:cs="Arial"/>
                <w:sz w:val="18"/>
                <w:lang w:eastAsia="en-US"/>
              </w:rPr>
            </w:pPr>
          </w:p>
          <w:p w14:paraId="3AFE3D4C" w14:textId="77777777" w:rsidR="00B247C6" w:rsidRDefault="00B247C6">
            <w:pPr>
              <w:suppressAutoHyphens w:val="0"/>
              <w:textAlignment w:val="auto"/>
              <w:rPr>
                <w:rFonts w:cs="Arial"/>
                <w:sz w:val="18"/>
                <w:lang w:eastAsia="en-US"/>
              </w:rPr>
            </w:pPr>
          </w:p>
          <w:p w14:paraId="46825DAF" w14:textId="77777777" w:rsidR="00B247C6" w:rsidRDefault="00B247C6">
            <w:pPr>
              <w:suppressAutoHyphens w:val="0"/>
              <w:textAlignment w:val="auto"/>
              <w:rPr>
                <w:rFonts w:cs="Arial"/>
                <w:sz w:val="18"/>
                <w:lang w:eastAsia="en-US"/>
              </w:rPr>
            </w:pPr>
          </w:p>
          <w:p w14:paraId="1250CA95" w14:textId="77777777" w:rsidR="00B247C6" w:rsidRDefault="00B247C6">
            <w:pPr>
              <w:suppressAutoHyphens w:val="0"/>
              <w:textAlignment w:val="auto"/>
              <w:rPr>
                <w:rFonts w:cs="Arial"/>
                <w:sz w:val="18"/>
                <w:lang w:eastAsia="en-US"/>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87EF6" w14:textId="77777777" w:rsidR="00B247C6" w:rsidRDefault="00B247C6">
            <w:pPr>
              <w:suppressAutoHyphens w:val="0"/>
              <w:textAlignment w:val="auto"/>
              <w:rPr>
                <w:rFonts w:cs="Arial"/>
                <w:sz w:val="18"/>
                <w:lang w:eastAsia="en-US"/>
              </w:rPr>
            </w:pPr>
          </w:p>
          <w:p w14:paraId="69AB6C1F" w14:textId="77777777" w:rsidR="00B247C6" w:rsidRDefault="00B247C6">
            <w:pPr>
              <w:suppressAutoHyphens w:val="0"/>
              <w:textAlignment w:val="auto"/>
              <w:rPr>
                <w:rFonts w:cs="Arial"/>
                <w:sz w:val="18"/>
                <w:lang w:eastAsia="en-US"/>
              </w:rPr>
            </w:pPr>
          </w:p>
          <w:p w14:paraId="705FC969" w14:textId="77777777" w:rsidR="00B247C6" w:rsidRDefault="00B247C6">
            <w:pPr>
              <w:suppressAutoHyphens w:val="0"/>
              <w:textAlignment w:val="auto"/>
              <w:rPr>
                <w:rFonts w:cs="Arial"/>
                <w:sz w:val="18"/>
                <w:lang w:eastAsia="en-US"/>
              </w:rPr>
            </w:pPr>
          </w:p>
          <w:p w14:paraId="25BEAD6B" w14:textId="77777777" w:rsidR="00B247C6" w:rsidRDefault="00B247C6">
            <w:pPr>
              <w:suppressAutoHyphens w:val="0"/>
              <w:textAlignment w:val="auto"/>
              <w:rPr>
                <w:rFonts w:cs="Arial"/>
                <w:sz w:val="18"/>
                <w:lang w:eastAsia="en-US"/>
              </w:rPr>
            </w:pPr>
          </w:p>
          <w:p w14:paraId="1F0FA77B" w14:textId="77777777" w:rsidR="00B247C6" w:rsidRDefault="00B247C6">
            <w:pPr>
              <w:suppressAutoHyphens w:val="0"/>
              <w:textAlignment w:val="auto"/>
              <w:rPr>
                <w:rFonts w:cs="Arial"/>
                <w:sz w:val="18"/>
                <w:lang w:eastAsia="en-US"/>
              </w:rPr>
            </w:pPr>
          </w:p>
          <w:p w14:paraId="3698E9B5" w14:textId="77777777" w:rsidR="00B247C6" w:rsidRDefault="00B247C6">
            <w:pPr>
              <w:suppressAutoHyphens w:val="0"/>
              <w:textAlignment w:val="auto"/>
              <w:rPr>
                <w:rFonts w:cs="Arial"/>
                <w:sz w:val="18"/>
                <w:lang w:eastAsia="en-US"/>
              </w:rPr>
            </w:pPr>
          </w:p>
          <w:p w14:paraId="234A9E4C" w14:textId="77777777" w:rsidR="00B247C6" w:rsidRDefault="00B247C6">
            <w:pPr>
              <w:suppressAutoHyphens w:val="0"/>
              <w:textAlignment w:val="auto"/>
              <w:rPr>
                <w:rFonts w:cs="Arial"/>
                <w:sz w:val="18"/>
                <w:lang w:eastAsia="en-US"/>
              </w:rPr>
            </w:pPr>
          </w:p>
        </w:tc>
      </w:tr>
      <w:tr w:rsidR="00B247C6" w14:paraId="1FE338B3" w14:textId="77777777">
        <w:trPr>
          <w:trHeight w:val="2588"/>
        </w:trPr>
        <w:tc>
          <w:tcPr>
            <w:tcW w:w="33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FA2A8" w14:textId="77777777" w:rsidR="00B247C6" w:rsidRDefault="00750458">
            <w:pPr>
              <w:suppressAutoHyphens w:val="0"/>
              <w:textAlignment w:val="auto"/>
              <w:rPr>
                <w:rFonts w:cs="Arial"/>
                <w:b/>
                <w:bCs/>
                <w:sz w:val="18"/>
                <w:lang w:eastAsia="en-US"/>
              </w:rPr>
            </w:pPr>
            <w:r>
              <w:rPr>
                <w:rFonts w:cs="Arial"/>
                <w:b/>
                <w:bCs/>
                <w:sz w:val="18"/>
                <w:lang w:eastAsia="en-US"/>
              </w:rPr>
              <w:t>Altered States of Consciousness:</w:t>
            </w:r>
          </w:p>
        </w:tc>
        <w:tc>
          <w:tcPr>
            <w:tcW w:w="42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FD3C3" w14:textId="77777777" w:rsidR="00B247C6" w:rsidRDefault="00B247C6">
            <w:pPr>
              <w:suppressAutoHyphens w:val="0"/>
              <w:textAlignment w:val="auto"/>
              <w:rPr>
                <w:rFonts w:cs="Arial"/>
                <w:sz w:val="18"/>
                <w:lang w:eastAsia="en-US"/>
              </w:rPr>
            </w:pPr>
          </w:p>
          <w:p w14:paraId="3A8B9ED1" w14:textId="77777777" w:rsidR="00B247C6" w:rsidRDefault="00B247C6">
            <w:pPr>
              <w:suppressAutoHyphens w:val="0"/>
              <w:textAlignment w:val="auto"/>
              <w:rPr>
                <w:rFonts w:cs="Arial"/>
                <w:sz w:val="18"/>
                <w:lang w:eastAsia="en-US"/>
              </w:rPr>
            </w:pPr>
          </w:p>
          <w:p w14:paraId="19589840" w14:textId="77777777" w:rsidR="00B247C6" w:rsidRDefault="00B247C6">
            <w:pPr>
              <w:suppressAutoHyphens w:val="0"/>
              <w:textAlignment w:val="auto"/>
              <w:rPr>
                <w:rFonts w:cs="Arial"/>
                <w:sz w:val="18"/>
                <w:lang w:eastAsia="en-US"/>
              </w:rPr>
            </w:pPr>
          </w:p>
          <w:p w14:paraId="76D582A6" w14:textId="77777777" w:rsidR="00B247C6" w:rsidRDefault="00B247C6">
            <w:pPr>
              <w:suppressAutoHyphens w:val="0"/>
              <w:textAlignment w:val="auto"/>
              <w:rPr>
                <w:rFonts w:cs="Arial"/>
                <w:sz w:val="18"/>
                <w:lang w:eastAsia="en-US"/>
              </w:rPr>
            </w:pPr>
          </w:p>
          <w:p w14:paraId="78020B5E" w14:textId="77777777" w:rsidR="00B247C6" w:rsidRDefault="00B247C6">
            <w:pPr>
              <w:suppressAutoHyphens w:val="0"/>
              <w:textAlignment w:val="auto"/>
              <w:rPr>
                <w:rFonts w:cs="Arial"/>
                <w:sz w:val="18"/>
                <w:lang w:eastAsia="en-US"/>
              </w:rPr>
            </w:pPr>
          </w:p>
          <w:p w14:paraId="017B191A" w14:textId="77777777" w:rsidR="00B247C6" w:rsidRDefault="00B247C6">
            <w:pPr>
              <w:suppressAutoHyphens w:val="0"/>
              <w:textAlignment w:val="auto"/>
              <w:rPr>
                <w:rFonts w:cs="Arial"/>
                <w:sz w:val="18"/>
                <w:lang w:eastAsia="en-US"/>
              </w:rPr>
            </w:pPr>
          </w:p>
          <w:p w14:paraId="6A7EA8F9" w14:textId="77777777" w:rsidR="00B247C6" w:rsidRDefault="00B247C6">
            <w:pPr>
              <w:suppressAutoHyphens w:val="0"/>
              <w:textAlignment w:val="auto"/>
              <w:rPr>
                <w:rFonts w:cs="Arial"/>
                <w:sz w:val="18"/>
                <w:lang w:eastAsia="en-US"/>
              </w:rPr>
            </w:pPr>
          </w:p>
          <w:p w14:paraId="182550F2" w14:textId="77777777" w:rsidR="00B247C6" w:rsidRDefault="00B247C6">
            <w:pPr>
              <w:suppressAutoHyphens w:val="0"/>
              <w:textAlignment w:val="auto"/>
              <w:rPr>
                <w:rFonts w:cs="Arial"/>
                <w:sz w:val="18"/>
                <w:lang w:eastAsia="en-US"/>
              </w:rPr>
            </w:pPr>
          </w:p>
          <w:p w14:paraId="6A9F15D9" w14:textId="77777777" w:rsidR="00B247C6" w:rsidRDefault="00B247C6">
            <w:pPr>
              <w:suppressAutoHyphens w:val="0"/>
              <w:textAlignment w:val="auto"/>
              <w:rPr>
                <w:rFonts w:cs="Arial"/>
                <w:sz w:val="18"/>
                <w:lang w:eastAsia="en-US"/>
              </w:rPr>
            </w:pPr>
          </w:p>
          <w:p w14:paraId="7416200A" w14:textId="77777777" w:rsidR="00B247C6" w:rsidRDefault="00B247C6">
            <w:pPr>
              <w:suppressAutoHyphens w:val="0"/>
              <w:textAlignment w:val="auto"/>
              <w:rPr>
                <w:rFonts w:cs="Arial"/>
                <w:sz w:val="18"/>
                <w:lang w:eastAsia="en-US"/>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8034A" w14:textId="77777777" w:rsidR="00B247C6" w:rsidRDefault="00B247C6">
            <w:pPr>
              <w:suppressAutoHyphens w:val="0"/>
              <w:textAlignment w:val="auto"/>
              <w:rPr>
                <w:rFonts w:cs="Arial"/>
                <w:sz w:val="18"/>
                <w:lang w:eastAsia="en-US"/>
              </w:rPr>
            </w:pPr>
          </w:p>
          <w:p w14:paraId="6D02F7D6" w14:textId="77777777" w:rsidR="00B247C6" w:rsidRDefault="00B247C6">
            <w:pPr>
              <w:suppressAutoHyphens w:val="0"/>
              <w:textAlignment w:val="auto"/>
              <w:rPr>
                <w:rFonts w:cs="Arial"/>
                <w:sz w:val="18"/>
                <w:lang w:eastAsia="en-US"/>
              </w:rPr>
            </w:pPr>
          </w:p>
          <w:p w14:paraId="25EAB14C" w14:textId="77777777" w:rsidR="00B247C6" w:rsidRDefault="00B247C6">
            <w:pPr>
              <w:suppressAutoHyphens w:val="0"/>
              <w:textAlignment w:val="auto"/>
              <w:rPr>
                <w:rFonts w:cs="Arial"/>
                <w:sz w:val="18"/>
                <w:lang w:eastAsia="en-US"/>
              </w:rPr>
            </w:pPr>
          </w:p>
          <w:p w14:paraId="37A08175" w14:textId="77777777" w:rsidR="00B247C6" w:rsidRDefault="00B247C6">
            <w:pPr>
              <w:suppressAutoHyphens w:val="0"/>
              <w:textAlignment w:val="auto"/>
              <w:rPr>
                <w:rFonts w:cs="Arial"/>
                <w:sz w:val="18"/>
                <w:lang w:eastAsia="en-US"/>
              </w:rPr>
            </w:pPr>
          </w:p>
          <w:p w14:paraId="23933EF8" w14:textId="77777777" w:rsidR="00B247C6" w:rsidRDefault="00B247C6">
            <w:pPr>
              <w:suppressAutoHyphens w:val="0"/>
              <w:textAlignment w:val="auto"/>
              <w:rPr>
                <w:rFonts w:cs="Arial"/>
                <w:sz w:val="18"/>
                <w:lang w:eastAsia="en-US"/>
              </w:rPr>
            </w:pPr>
          </w:p>
          <w:p w14:paraId="62E38549" w14:textId="77777777" w:rsidR="00B247C6" w:rsidRDefault="00B247C6">
            <w:pPr>
              <w:suppressAutoHyphens w:val="0"/>
              <w:textAlignment w:val="auto"/>
              <w:rPr>
                <w:rFonts w:cs="Arial"/>
                <w:sz w:val="18"/>
                <w:lang w:eastAsia="en-US"/>
              </w:rPr>
            </w:pPr>
          </w:p>
          <w:p w14:paraId="4D7D2F84" w14:textId="77777777" w:rsidR="00B247C6" w:rsidRDefault="00B247C6">
            <w:pPr>
              <w:suppressAutoHyphens w:val="0"/>
              <w:textAlignment w:val="auto"/>
              <w:rPr>
                <w:rFonts w:cs="Arial"/>
                <w:sz w:val="18"/>
                <w:lang w:eastAsia="en-US"/>
              </w:rPr>
            </w:pPr>
          </w:p>
          <w:p w14:paraId="5694A74E" w14:textId="77777777" w:rsidR="00B247C6" w:rsidRDefault="00B247C6">
            <w:pPr>
              <w:suppressAutoHyphens w:val="0"/>
              <w:textAlignment w:val="auto"/>
              <w:rPr>
                <w:rFonts w:cs="Arial"/>
                <w:sz w:val="18"/>
                <w:lang w:eastAsia="en-US"/>
              </w:rPr>
            </w:pPr>
          </w:p>
        </w:tc>
      </w:tr>
      <w:tr w:rsidR="00B247C6" w14:paraId="796827E6" w14:textId="77777777">
        <w:trPr>
          <w:cantSplit/>
        </w:trPr>
        <w:tc>
          <w:tcPr>
            <w:tcW w:w="14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2EAF0" w14:textId="77777777" w:rsidR="00B247C6" w:rsidRDefault="00750458">
            <w:pPr>
              <w:keepNext/>
              <w:suppressAutoHyphens w:val="0"/>
              <w:spacing w:line="180" w:lineRule="exact"/>
              <w:textAlignment w:val="auto"/>
              <w:outlineLvl w:val="0"/>
              <w:rPr>
                <w:rFonts w:cs="Arial"/>
                <w:b/>
                <w:bCs/>
                <w:sz w:val="18"/>
                <w:lang w:eastAsia="en-US"/>
              </w:rPr>
            </w:pPr>
            <w:r>
              <w:rPr>
                <w:rFonts w:cs="Arial"/>
                <w:b/>
                <w:bCs/>
                <w:sz w:val="18"/>
                <w:lang w:eastAsia="en-US"/>
              </w:rPr>
              <w:lastRenderedPageBreak/>
              <w:t xml:space="preserve">Patient’s </w:t>
            </w:r>
          </w:p>
          <w:p w14:paraId="69FBF711" w14:textId="77777777" w:rsidR="00B247C6" w:rsidRDefault="00750458">
            <w:pPr>
              <w:suppressAutoHyphens w:val="0"/>
              <w:spacing w:line="180" w:lineRule="exact"/>
              <w:textAlignment w:val="auto"/>
              <w:rPr>
                <w:rFonts w:cs="Arial"/>
                <w:b/>
                <w:bCs/>
                <w:sz w:val="18"/>
                <w:lang w:eastAsia="en-US"/>
              </w:rPr>
            </w:pPr>
            <w:r>
              <w:rPr>
                <w:rFonts w:cs="Arial"/>
                <w:b/>
                <w:bCs/>
                <w:sz w:val="18"/>
                <w:lang w:eastAsia="en-US"/>
              </w:rPr>
              <w:t>Name:</w:t>
            </w:r>
          </w:p>
        </w:tc>
        <w:tc>
          <w:tcPr>
            <w:tcW w:w="34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22703" w14:textId="77777777" w:rsidR="00B247C6" w:rsidRDefault="00B247C6">
            <w:pPr>
              <w:suppressAutoHyphens w:val="0"/>
              <w:spacing w:line="180" w:lineRule="exact"/>
              <w:textAlignment w:val="auto"/>
              <w:rPr>
                <w:rFonts w:cs="Arial"/>
                <w:b/>
                <w:bCs/>
                <w:sz w:val="18"/>
                <w:lang w:eastAsia="en-US"/>
              </w:rPr>
            </w:pPr>
          </w:p>
        </w:tc>
        <w:tc>
          <w:tcPr>
            <w:tcW w:w="2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F5DC7" w14:textId="77777777" w:rsidR="00B247C6" w:rsidRDefault="00750458">
            <w:pPr>
              <w:suppressAutoHyphens w:val="0"/>
              <w:textAlignment w:val="auto"/>
              <w:rPr>
                <w:rFonts w:cs="Arial"/>
                <w:b/>
                <w:bCs/>
                <w:sz w:val="18"/>
                <w:lang w:eastAsia="en-US"/>
              </w:rPr>
            </w:pPr>
            <w:r>
              <w:rPr>
                <w:rFonts w:cs="Arial"/>
                <w:b/>
                <w:bCs/>
                <w:sz w:val="18"/>
                <w:lang w:eastAsia="en-US"/>
              </w:rPr>
              <w:t xml:space="preserve">Date of Birth:  </w:t>
            </w:r>
          </w:p>
        </w:tc>
        <w:tc>
          <w:tcPr>
            <w:tcW w:w="2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D8446" w14:textId="77777777" w:rsidR="00B247C6" w:rsidRDefault="00750458">
            <w:pPr>
              <w:suppressAutoHyphens w:val="0"/>
              <w:spacing w:line="180" w:lineRule="exact"/>
              <w:textAlignment w:val="auto"/>
              <w:rPr>
                <w:rFonts w:cs="Arial"/>
                <w:b/>
                <w:bCs/>
                <w:sz w:val="18"/>
                <w:lang w:eastAsia="en-US"/>
              </w:rPr>
            </w:pPr>
            <w:r>
              <w:rPr>
                <w:rFonts w:cs="Arial"/>
                <w:b/>
                <w:bCs/>
                <w:sz w:val="18"/>
                <w:lang w:eastAsia="en-US"/>
              </w:rPr>
              <w:t xml:space="preserve">NHS No: </w:t>
            </w:r>
          </w:p>
        </w:tc>
      </w:tr>
      <w:tr w:rsidR="00B247C6" w14:paraId="6A869542" w14:textId="77777777">
        <w:trPr>
          <w:cantSplit/>
          <w:trHeight w:val="1060"/>
        </w:trPr>
        <w:tc>
          <w:tcPr>
            <w:tcW w:w="1031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FA4C8" w14:textId="77777777" w:rsidR="00B247C6" w:rsidRDefault="00750458">
            <w:pPr>
              <w:suppressAutoHyphens w:val="0"/>
              <w:textAlignment w:val="auto"/>
              <w:rPr>
                <w:rFonts w:cs="Arial"/>
                <w:b/>
                <w:bCs/>
                <w:sz w:val="18"/>
                <w:lang w:eastAsia="en-US"/>
              </w:rPr>
            </w:pPr>
            <w:r>
              <w:rPr>
                <w:rFonts w:cs="Arial"/>
                <w:b/>
                <w:bCs/>
                <w:sz w:val="18"/>
                <w:lang w:eastAsia="en-US"/>
              </w:rPr>
              <w:t xml:space="preserve">Summary and any relevant information including care: </w:t>
            </w:r>
          </w:p>
          <w:p w14:paraId="57F15ACE" w14:textId="77777777" w:rsidR="00B247C6" w:rsidRDefault="00B247C6">
            <w:pPr>
              <w:suppressAutoHyphens w:val="0"/>
              <w:textAlignment w:val="auto"/>
              <w:rPr>
                <w:rFonts w:cs="Arial"/>
                <w:b/>
                <w:bCs/>
                <w:sz w:val="18"/>
                <w:lang w:eastAsia="en-US"/>
              </w:rPr>
            </w:pPr>
          </w:p>
          <w:p w14:paraId="61357BFB" w14:textId="77777777" w:rsidR="00B247C6" w:rsidRDefault="00B247C6">
            <w:pPr>
              <w:suppressAutoHyphens w:val="0"/>
              <w:textAlignment w:val="auto"/>
              <w:rPr>
                <w:rFonts w:cs="Arial"/>
                <w:b/>
                <w:bCs/>
                <w:sz w:val="18"/>
                <w:lang w:eastAsia="en-US"/>
              </w:rPr>
            </w:pPr>
          </w:p>
          <w:p w14:paraId="5BE242A5" w14:textId="77777777" w:rsidR="00B247C6" w:rsidRDefault="00B247C6">
            <w:pPr>
              <w:suppressAutoHyphens w:val="0"/>
              <w:textAlignment w:val="auto"/>
              <w:rPr>
                <w:rFonts w:cs="Arial"/>
                <w:b/>
                <w:bCs/>
                <w:sz w:val="18"/>
                <w:lang w:eastAsia="en-US"/>
              </w:rPr>
            </w:pPr>
          </w:p>
          <w:p w14:paraId="12239474" w14:textId="77777777" w:rsidR="00B247C6" w:rsidRDefault="00B247C6">
            <w:pPr>
              <w:suppressAutoHyphens w:val="0"/>
              <w:textAlignment w:val="auto"/>
              <w:rPr>
                <w:rFonts w:cs="Arial"/>
                <w:b/>
                <w:bCs/>
                <w:sz w:val="18"/>
                <w:lang w:eastAsia="en-US"/>
              </w:rPr>
            </w:pPr>
          </w:p>
          <w:p w14:paraId="7A02D7D1" w14:textId="77777777" w:rsidR="00B247C6" w:rsidRDefault="00B247C6">
            <w:pPr>
              <w:suppressAutoHyphens w:val="0"/>
              <w:textAlignment w:val="auto"/>
              <w:rPr>
                <w:rFonts w:cs="Arial"/>
                <w:b/>
                <w:bCs/>
                <w:sz w:val="18"/>
                <w:lang w:eastAsia="en-US"/>
              </w:rPr>
            </w:pPr>
          </w:p>
          <w:p w14:paraId="5A1E572C" w14:textId="77777777" w:rsidR="00B247C6" w:rsidRDefault="00B247C6">
            <w:pPr>
              <w:suppressAutoHyphens w:val="0"/>
              <w:textAlignment w:val="auto"/>
              <w:rPr>
                <w:rFonts w:cs="Arial"/>
                <w:b/>
                <w:bCs/>
                <w:sz w:val="18"/>
                <w:lang w:eastAsia="en-US"/>
              </w:rPr>
            </w:pPr>
          </w:p>
          <w:p w14:paraId="590322B4" w14:textId="77777777" w:rsidR="00B247C6" w:rsidRDefault="00B247C6">
            <w:pPr>
              <w:suppressAutoHyphens w:val="0"/>
              <w:textAlignment w:val="auto"/>
              <w:rPr>
                <w:rFonts w:cs="Arial"/>
                <w:b/>
                <w:bCs/>
                <w:sz w:val="18"/>
                <w:lang w:eastAsia="en-US"/>
              </w:rPr>
            </w:pPr>
          </w:p>
          <w:p w14:paraId="6857268F" w14:textId="77777777" w:rsidR="00B247C6" w:rsidRDefault="00B247C6">
            <w:pPr>
              <w:suppressAutoHyphens w:val="0"/>
              <w:textAlignment w:val="auto"/>
              <w:rPr>
                <w:rFonts w:cs="Arial"/>
                <w:b/>
                <w:bCs/>
                <w:sz w:val="18"/>
                <w:lang w:eastAsia="en-US"/>
              </w:rPr>
            </w:pPr>
          </w:p>
          <w:p w14:paraId="726F2D9D" w14:textId="77777777" w:rsidR="00B247C6" w:rsidRDefault="00B247C6">
            <w:pPr>
              <w:suppressAutoHyphens w:val="0"/>
              <w:textAlignment w:val="auto"/>
              <w:rPr>
                <w:rFonts w:cs="Arial"/>
                <w:b/>
                <w:bCs/>
                <w:sz w:val="18"/>
                <w:lang w:eastAsia="en-US"/>
              </w:rPr>
            </w:pPr>
          </w:p>
          <w:p w14:paraId="2E35CEEE" w14:textId="77777777" w:rsidR="00B247C6" w:rsidRDefault="00B247C6">
            <w:pPr>
              <w:suppressAutoHyphens w:val="0"/>
              <w:textAlignment w:val="auto"/>
              <w:rPr>
                <w:rFonts w:cs="Arial"/>
                <w:b/>
                <w:bCs/>
                <w:sz w:val="18"/>
                <w:lang w:eastAsia="en-US"/>
              </w:rPr>
            </w:pPr>
          </w:p>
          <w:p w14:paraId="615053B4" w14:textId="77777777" w:rsidR="00B247C6" w:rsidRDefault="00B247C6">
            <w:pPr>
              <w:suppressAutoHyphens w:val="0"/>
              <w:textAlignment w:val="auto"/>
              <w:rPr>
                <w:rFonts w:cs="Arial"/>
                <w:b/>
                <w:bCs/>
                <w:sz w:val="18"/>
                <w:lang w:eastAsia="en-US"/>
              </w:rPr>
            </w:pPr>
          </w:p>
          <w:p w14:paraId="61A81906" w14:textId="77777777" w:rsidR="00B247C6" w:rsidRDefault="00B247C6">
            <w:pPr>
              <w:suppressAutoHyphens w:val="0"/>
              <w:textAlignment w:val="auto"/>
              <w:rPr>
                <w:rFonts w:cs="Arial"/>
                <w:b/>
                <w:bCs/>
                <w:sz w:val="18"/>
                <w:lang w:eastAsia="en-US"/>
              </w:rPr>
            </w:pPr>
          </w:p>
          <w:p w14:paraId="08D4E5F5" w14:textId="77777777" w:rsidR="00B247C6" w:rsidRDefault="00B247C6">
            <w:pPr>
              <w:suppressAutoHyphens w:val="0"/>
              <w:textAlignment w:val="auto"/>
              <w:rPr>
                <w:rFonts w:cs="Arial"/>
                <w:b/>
                <w:bCs/>
                <w:sz w:val="18"/>
                <w:lang w:eastAsia="en-US"/>
              </w:rPr>
            </w:pPr>
          </w:p>
        </w:tc>
      </w:tr>
      <w:tr w:rsidR="00B247C6" w14:paraId="09091AFF" w14:textId="77777777">
        <w:trPr>
          <w:cantSplit/>
          <w:trHeight w:val="1060"/>
        </w:trPr>
        <w:tc>
          <w:tcPr>
            <w:tcW w:w="1031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FA17" w14:textId="77777777" w:rsidR="00B247C6" w:rsidRDefault="00750458">
            <w:pPr>
              <w:suppressAutoHyphens w:val="0"/>
              <w:textAlignment w:val="auto"/>
              <w:rPr>
                <w:rFonts w:cs="Arial"/>
                <w:b/>
                <w:bCs/>
                <w:sz w:val="18"/>
                <w:lang w:eastAsia="en-US"/>
              </w:rPr>
            </w:pPr>
            <w:r>
              <w:rPr>
                <w:rFonts w:cs="Arial"/>
                <w:b/>
                <w:bCs/>
                <w:sz w:val="18"/>
                <w:lang w:eastAsia="en-US"/>
              </w:rPr>
              <w:t>Please give details of any current care packages in place:</w:t>
            </w:r>
          </w:p>
          <w:p w14:paraId="013F1A87" w14:textId="77777777" w:rsidR="00B247C6" w:rsidRDefault="00B247C6">
            <w:pPr>
              <w:suppressAutoHyphens w:val="0"/>
              <w:textAlignment w:val="auto"/>
              <w:rPr>
                <w:rFonts w:cs="Arial"/>
                <w:b/>
                <w:bCs/>
                <w:sz w:val="18"/>
                <w:lang w:eastAsia="en-US"/>
              </w:rPr>
            </w:pPr>
          </w:p>
          <w:p w14:paraId="6CE95C2C" w14:textId="77777777" w:rsidR="00B247C6" w:rsidRDefault="00B247C6">
            <w:pPr>
              <w:suppressAutoHyphens w:val="0"/>
              <w:textAlignment w:val="auto"/>
              <w:rPr>
                <w:rFonts w:cs="Arial"/>
                <w:b/>
                <w:bCs/>
                <w:sz w:val="18"/>
                <w:lang w:eastAsia="en-US"/>
              </w:rPr>
            </w:pPr>
          </w:p>
          <w:p w14:paraId="4F81E77D" w14:textId="77777777" w:rsidR="00B247C6" w:rsidRDefault="00B247C6">
            <w:pPr>
              <w:suppressAutoHyphens w:val="0"/>
              <w:textAlignment w:val="auto"/>
              <w:rPr>
                <w:rFonts w:cs="Arial"/>
                <w:b/>
                <w:bCs/>
                <w:sz w:val="18"/>
                <w:lang w:eastAsia="en-US"/>
              </w:rPr>
            </w:pPr>
          </w:p>
          <w:p w14:paraId="459A942E" w14:textId="77777777" w:rsidR="00B247C6" w:rsidRDefault="00B247C6">
            <w:pPr>
              <w:suppressAutoHyphens w:val="0"/>
              <w:textAlignment w:val="auto"/>
              <w:rPr>
                <w:rFonts w:cs="Arial"/>
                <w:b/>
                <w:bCs/>
                <w:sz w:val="18"/>
                <w:lang w:eastAsia="en-US"/>
              </w:rPr>
            </w:pPr>
          </w:p>
          <w:p w14:paraId="56338685" w14:textId="77777777" w:rsidR="00B247C6" w:rsidRDefault="00B247C6">
            <w:pPr>
              <w:suppressAutoHyphens w:val="0"/>
              <w:textAlignment w:val="auto"/>
              <w:rPr>
                <w:rFonts w:cs="Arial"/>
                <w:b/>
                <w:bCs/>
                <w:sz w:val="18"/>
                <w:lang w:eastAsia="en-US"/>
              </w:rPr>
            </w:pPr>
          </w:p>
          <w:p w14:paraId="11BC860B" w14:textId="77777777" w:rsidR="00B247C6" w:rsidRDefault="00B247C6">
            <w:pPr>
              <w:suppressAutoHyphens w:val="0"/>
              <w:textAlignment w:val="auto"/>
              <w:rPr>
                <w:rFonts w:cs="Arial"/>
                <w:b/>
                <w:bCs/>
                <w:sz w:val="18"/>
                <w:lang w:eastAsia="en-US"/>
              </w:rPr>
            </w:pPr>
          </w:p>
          <w:p w14:paraId="086F12CA" w14:textId="77777777" w:rsidR="00B247C6" w:rsidRDefault="00B247C6">
            <w:pPr>
              <w:suppressAutoHyphens w:val="0"/>
              <w:textAlignment w:val="auto"/>
              <w:rPr>
                <w:rFonts w:cs="Arial"/>
                <w:b/>
                <w:bCs/>
                <w:sz w:val="18"/>
                <w:lang w:eastAsia="en-US"/>
              </w:rPr>
            </w:pPr>
          </w:p>
          <w:p w14:paraId="28308B1A" w14:textId="77777777" w:rsidR="00B247C6" w:rsidRDefault="00B247C6">
            <w:pPr>
              <w:suppressAutoHyphens w:val="0"/>
              <w:textAlignment w:val="auto"/>
              <w:rPr>
                <w:rFonts w:cs="Arial"/>
                <w:b/>
                <w:bCs/>
                <w:sz w:val="18"/>
                <w:lang w:eastAsia="en-US"/>
              </w:rPr>
            </w:pPr>
          </w:p>
          <w:p w14:paraId="6955355E" w14:textId="77777777" w:rsidR="00B247C6" w:rsidRDefault="00B247C6">
            <w:pPr>
              <w:suppressAutoHyphens w:val="0"/>
              <w:textAlignment w:val="auto"/>
              <w:rPr>
                <w:rFonts w:cs="Arial"/>
                <w:b/>
                <w:bCs/>
                <w:sz w:val="18"/>
                <w:lang w:eastAsia="en-US"/>
              </w:rPr>
            </w:pPr>
          </w:p>
          <w:p w14:paraId="04ED3796" w14:textId="77777777" w:rsidR="00B247C6" w:rsidRDefault="00B247C6">
            <w:pPr>
              <w:suppressAutoHyphens w:val="0"/>
              <w:textAlignment w:val="auto"/>
              <w:rPr>
                <w:rFonts w:cs="Arial"/>
                <w:b/>
                <w:bCs/>
                <w:sz w:val="18"/>
                <w:lang w:eastAsia="en-US"/>
              </w:rPr>
            </w:pPr>
          </w:p>
          <w:p w14:paraId="1B7A2034" w14:textId="77777777" w:rsidR="00B247C6" w:rsidRDefault="00B247C6">
            <w:pPr>
              <w:suppressAutoHyphens w:val="0"/>
              <w:textAlignment w:val="auto"/>
              <w:rPr>
                <w:rFonts w:cs="Arial"/>
                <w:b/>
                <w:bCs/>
                <w:sz w:val="18"/>
                <w:lang w:eastAsia="en-US"/>
              </w:rPr>
            </w:pPr>
          </w:p>
          <w:p w14:paraId="373232E6" w14:textId="77777777" w:rsidR="00B247C6" w:rsidRDefault="00B247C6">
            <w:pPr>
              <w:suppressAutoHyphens w:val="0"/>
              <w:textAlignment w:val="auto"/>
              <w:rPr>
                <w:rFonts w:cs="Arial"/>
                <w:b/>
                <w:bCs/>
                <w:sz w:val="18"/>
                <w:lang w:eastAsia="en-US"/>
              </w:rPr>
            </w:pPr>
          </w:p>
          <w:p w14:paraId="1BD76A63" w14:textId="77777777" w:rsidR="00B247C6" w:rsidRDefault="00B247C6">
            <w:pPr>
              <w:suppressAutoHyphens w:val="0"/>
              <w:textAlignment w:val="auto"/>
              <w:rPr>
                <w:rFonts w:cs="Arial"/>
                <w:b/>
                <w:bCs/>
                <w:sz w:val="18"/>
                <w:lang w:eastAsia="en-US"/>
              </w:rPr>
            </w:pPr>
          </w:p>
          <w:p w14:paraId="321920B9" w14:textId="77777777" w:rsidR="00B247C6" w:rsidRDefault="00B247C6">
            <w:pPr>
              <w:suppressAutoHyphens w:val="0"/>
              <w:textAlignment w:val="auto"/>
              <w:rPr>
                <w:rFonts w:cs="Arial"/>
                <w:b/>
                <w:bCs/>
                <w:sz w:val="18"/>
                <w:lang w:eastAsia="en-US"/>
              </w:rPr>
            </w:pPr>
          </w:p>
        </w:tc>
      </w:tr>
      <w:tr w:rsidR="00B247C6" w14:paraId="2021E819" w14:textId="77777777">
        <w:trPr>
          <w:cantSplit/>
          <w:trHeight w:val="1060"/>
        </w:trPr>
        <w:tc>
          <w:tcPr>
            <w:tcW w:w="1031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D6E8C" w14:textId="77777777" w:rsidR="00B247C6" w:rsidRDefault="00750458">
            <w:pPr>
              <w:suppressAutoHyphens w:val="0"/>
              <w:textAlignment w:val="auto"/>
              <w:rPr>
                <w:rFonts w:cs="Arial"/>
                <w:b/>
                <w:bCs/>
                <w:sz w:val="18"/>
                <w:lang w:eastAsia="en-US"/>
              </w:rPr>
            </w:pPr>
            <w:r>
              <w:rPr>
                <w:rFonts w:cs="Arial"/>
                <w:b/>
                <w:bCs/>
                <w:sz w:val="18"/>
                <w:lang w:eastAsia="en-US"/>
              </w:rPr>
              <w:t>Please give details of proposed care package/ nursing home placement</w:t>
            </w:r>
          </w:p>
          <w:p w14:paraId="4466B665" w14:textId="77777777" w:rsidR="00B247C6" w:rsidRDefault="00B247C6">
            <w:pPr>
              <w:suppressAutoHyphens w:val="0"/>
              <w:textAlignment w:val="auto"/>
              <w:rPr>
                <w:rFonts w:cs="Arial"/>
                <w:b/>
                <w:bCs/>
                <w:sz w:val="18"/>
                <w:lang w:eastAsia="en-US"/>
              </w:rPr>
            </w:pPr>
          </w:p>
          <w:p w14:paraId="337009BF" w14:textId="77777777" w:rsidR="00B247C6" w:rsidRDefault="00B247C6">
            <w:pPr>
              <w:suppressAutoHyphens w:val="0"/>
              <w:textAlignment w:val="auto"/>
              <w:rPr>
                <w:rFonts w:cs="Arial"/>
                <w:b/>
                <w:bCs/>
                <w:sz w:val="18"/>
                <w:lang w:eastAsia="en-US"/>
              </w:rPr>
            </w:pPr>
          </w:p>
          <w:p w14:paraId="6C32C20B" w14:textId="77777777" w:rsidR="00B247C6" w:rsidRDefault="00B247C6">
            <w:pPr>
              <w:suppressAutoHyphens w:val="0"/>
              <w:textAlignment w:val="auto"/>
              <w:rPr>
                <w:rFonts w:cs="Arial"/>
                <w:b/>
                <w:bCs/>
                <w:sz w:val="18"/>
                <w:lang w:eastAsia="en-US"/>
              </w:rPr>
            </w:pPr>
          </w:p>
          <w:p w14:paraId="724B2225" w14:textId="77777777" w:rsidR="00B247C6" w:rsidRDefault="00B247C6">
            <w:pPr>
              <w:suppressAutoHyphens w:val="0"/>
              <w:textAlignment w:val="auto"/>
              <w:rPr>
                <w:rFonts w:cs="Arial"/>
                <w:b/>
                <w:bCs/>
                <w:sz w:val="18"/>
                <w:lang w:eastAsia="en-US"/>
              </w:rPr>
            </w:pPr>
          </w:p>
          <w:p w14:paraId="4769D2E9" w14:textId="77777777" w:rsidR="00B247C6" w:rsidRDefault="00B247C6">
            <w:pPr>
              <w:suppressAutoHyphens w:val="0"/>
              <w:textAlignment w:val="auto"/>
              <w:rPr>
                <w:rFonts w:cs="Arial"/>
                <w:b/>
                <w:bCs/>
                <w:sz w:val="18"/>
                <w:lang w:eastAsia="en-US"/>
              </w:rPr>
            </w:pPr>
          </w:p>
          <w:p w14:paraId="41CD1D05" w14:textId="77777777" w:rsidR="00B247C6" w:rsidRDefault="00B247C6">
            <w:pPr>
              <w:suppressAutoHyphens w:val="0"/>
              <w:textAlignment w:val="auto"/>
              <w:rPr>
                <w:rFonts w:cs="Arial"/>
                <w:b/>
                <w:bCs/>
                <w:sz w:val="18"/>
                <w:lang w:eastAsia="en-US"/>
              </w:rPr>
            </w:pPr>
          </w:p>
          <w:p w14:paraId="74DF23A0" w14:textId="77777777" w:rsidR="00B247C6" w:rsidRDefault="00B247C6">
            <w:pPr>
              <w:suppressAutoHyphens w:val="0"/>
              <w:textAlignment w:val="auto"/>
              <w:rPr>
                <w:rFonts w:cs="Arial"/>
                <w:b/>
                <w:bCs/>
                <w:sz w:val="18"/>
                <w:lang w:eastAsia="en-US"/>
              </w:rPr>
            </w:pPr>
          </w:p>
          <w:p w14:paraId="2F66B706" w14:textId="77777777" w:rsidR="00B247C6" w:rsidRDefault="00B247C6">
            <w:pPr>
              <w:suppressAutoHyphens w:val="0"/>
              <w:textAlignment w:val="auto"/>
              <w:rPr>
                <w:rFonts w:cs="Arial"/>
                <w:b/>
                <w:bCs/>
                <w:sz w:val="18"/>
                <w:lang w:eastAsia="en-US"/>
              </w:rPr>
            </w:pPr>
          </w:p>
          <w:p w14:paraId="12882B70" w14:textId="77777777" w:rsidR="00B247C6" w:rsidRDefault="00B247C6">
            <w:pPr>
              <w:suppressAutoHyphens w:val="0"/>
              <w:textAlignment w:val="auto"/>
              <w:rPr>
                <w:rFonts w:cs="Arial"/>
                <w:b/>
                <w:bCs/>
                <w:sz w:val="18"/>
                <w:lang w:eastAsia="en-US"/>
              </w:rPr>
            </w:pPr>
          </w:p>
          <w:p w14:paraId="0CF71B64" w14:textId="77777777" w:rsidR="00B247C6" w:rsidRDefault="00B247C6">
            <w:pPr>
              <w:suppressAutoHyphens w:val="0"/>
              <w:textAlignment w:val="auto"/>
              <w:rPr>
                <w:rFonts w:cs="Arial"/>
                <w:b/>
                <w:bCs/>
                <w:sz w:val="18"/>
                <w:lang w:eastAsia="en-US"/>
              </w:rPr>
            </w:pPr>
          </w:p>
          <w:p w14:paraId="7EE28B8A" w14:textId="77777777" w:rsidR="00B247C6" w:rsidRDefault="00B247C6">
            <w:pPr>
              <w:suppressAutoHyphens w:val="0"/>
              <w:textAlignment w:val="auto"/>
              <w:rPr>
                <w:rFonts w:cs="Arial"/>
                <w:b/>
                <w:bCs/>
                <w:sz w:val="18"/>
                <w:lang w:eastAsia="en-US"/>
              </w:rPr>
            </w:pPr>
          </w:p>
          <w:p w14:paraId="54102085" w14:textId="77777777" w:rsidR="00B247C6" w:rsidRDefault="00B247C6">
            <w:pPr>
              <w:suppressAutoHyphens w:val="0"/>
              <w:textAlignment w:val="auto"/>
              <w:rPr>
                <w:rFonts w:cs="Arial"/>
                <w:b/>
                <w:bCs/>
                <w:sz w:val="18"/>
                <w:lang w:eastAsia="en-US"/>
              </w:rPr>
            </w:pPr>
          </w:p>
          <w:p w14:paraId="09BC8408" w14:textId="77777777" w:rsidR="00B247C6" w:rsidRDefault="00B247C6">
            <w:pPr>
              <w:suppressAutoHyphens w:val="0"/>
              <w:textAlignment w:val="auto"/>
              <w:rPr>
                <w:rFonts w:cs="Arial"/>
                <w:b/>
                <w:bCs/>
                <w:sz w:val="18"/>
                <w:lang w:eastAsia="en-US"/>
              </w:rPr>
            </w:pPr>
          </w:p>
        </w:tc>
      </w:tr>
      <w:tr w:rsidR="00B247C6" w14:paraId="65FE73C9" w14:textId="77777777">
        <w:trPr>
          <w:cantSplit/>
        </w:trPr>
        <w:tc>
          <w:tcPr>
            <w:tcW w:w="1031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1BB9B" w14:textId="77777777" w:rsidR="00B247C6" w:rsidRDefault="00B247C6">
            <w:pPr>
              <w:suppressAutoHyphens w:val="0"/>
              <w:textAlignment w:val="auto"/>
              <w:rPr>
                <w:rFonts w:cs="Arial"/>
                <w:b/>
                <w:bCs/>
                <w:sz w:val="18"/>
                <w:lang w:eastAsia="en-US"/>
              </w:rPr>
            </w:pPr>
          </w:p>
          <w:p w14:paraId="3C170FD0" w14:textId="77777777" w:rsidR="00B247C6" w:rsidRDefault="00750458">
            <w:pPr>
              <w:suppressAutoHyphens w:val="0"/>
              <w:textAlignment w:val="auto"/>
              <w:rPr>
                <w:rFonts w:cs="Arial"/>
                <w:b/>
                <w:bCs/>
                <w:sz w:val="18"/>
                <w:lang w:eastAsia="en-US"/>
              </w:rPr>
            </w:pPr>
            <w:proofErr w:type="gramStart"/>
            <w:r>
              <w:rPr>
                <w:rFonts w:cs="Arial"/>
                <w:b/>
                <w:bCs/>
                <w:sz w:val="18"/>
                <w:lang w:eastAsia="en-US"/>
              </w:rPr>
              <w:t>Date:_</w:t>
            </w:r>
            <w:proofErr w:type="gramEnd"/>
            <w:r>
              <w:rPr>
                <w:rFonts w:cs="Arial"/>
                <w:b/>
                <w:bCs/>
                <w:sz w:val="18"/>
                <w:lang w:eastAsia="en-US"/>
              </w:rPr>
              <w:t>_______________________________</w:t>
            </w:r>
          </w:p>
          <w:p w14:paraId="5BC6649E" w14:textId="77777777" w:rsidR="00B247C6" w:rsidRDefault="00B247C6">
            <w:pPr>
              <w:suppressAutoHyphens w:val="0"/>
              <w:textAlignment w:val="auto"/>
              <w:rPr>
                <w:rFonts w:cs="Arial"/>
                <w:b/>
                <w:bCs/>
                <w:sz w:val="18"/>
                <w:lang w:eastAsia="en-US"/>
              </w:rPr>
            </w:pPr>
          </w:p>
          <w:p w14:paraId="650EFB3B" w14:textId="77777777" w:rsidR="00B247C6" w:rsidRDefault="00B247C6">
            <w:pPr>
              <w:suppressAutoHyphens w:val="0"/>
              <w:textAlignment w:val="auto"/>
              <w:rPr>
                <w:rFonts w:cs="Arial"/>
                <w:b/>
                <w:bCs/>
                <w:sz w:val="18"/>
                <w:lang w:eastAsia="en-US"/>
              </w:rPr>
            </w:pPr>
          </w:p>
          <w:p w14:paraId="0AC8ED9D" w14:textId="77777777" w:rsidR="00B247C6" w:rsidRDefault="00750458">
            <w:pPr>
              <w:suppressAutoHyphens w:val="0"/>
              <w:textAlignment w:val="auto"/>
              <w:rPr>
                <w:rFonts w:cs="Arial"/>
                <w:b/>
                <w:bCs/>
                <w:sz w:val="18"/>
                <w:lang w:eastAsia="en-US"/>
              </w:rPr>
            </w:pPr>
            <w:r>
              <w:rPr>
                <w:rFonts w:cs="Arial"/>
                <w:b/>
                <w:bCs/>
                <w:sz w:val="18"/>
                <w:lang w:eastAsia="en-US"/>
              </w:rPr>
              <w:t xml:space="preserve">Name of Nurse Assessor (print name): _______________________________  </w:t>
            </w:r>
          </w:p>
          <w:p w14:paraId="59505815" w14:textId="77777777" w:rsidR="00B247C6" w:rsidRDefault="00B247C6">
            <w:pPr>
              <w:suppressAutoHyphens w:val="0"/>
              <w:textAlignment w:val="auto"/>
              <w:rPr>
                <w:rFonts w:cs="Arial"/>
                <w:b/>
                <w:bCs/>
                <w:sz w:val="18"/>
                <w:lang w:eastAsia="en-US"/>
              </w:rPr>
            </w:pPr>
          </w:p>
          <w:p w14:paraId="7A4FF25F" w14:textId="77777777" w:rsidR="00B247C6" w:rsidRDefault="00B247C6">
            <w:pPr>
              <w:suppressAutoHyphens w:val="0"/>
              <w:textAlignment w:val="auto"/>
              <w:rPr>
                <w:rFonts w:cs="Arial"/>
                <w:b/>
                <w:bCs/>
                <w:sz w:val="18"/>
                <w:lang w:eastAsia="en-US"/>
              </w:rPr>
            </w:pPr>
          </w:p>
          <w:p w14:paraId="6812110F" w14:textId="77777777" w:rsidR="00B247C6" w:rsidRDefault="00B247C6">
            <w:pPr>
              <w:suppressAutoHyphens w:val="0"/>
              <w:textAlignment w:val="auto"/>
              <w:rPr>
                <w:rFonts w:cs="Arial"/>
                <w:b/>
                <w:bCs/>
                <w:sz w:val="18"/>
                <w:lang w:eastAsia="en-US"/>
              </w:rPr>
            </w:pPr>
          </w:p>
          <w:p w14:paraId="182551AE" w14:textId="77777777" w:rsidR="00B247C6" w:rsidRDefault="00750458">
            <w:pPr>
              <w:suppressAutoHyphens w:val="0"/>
              <w:textAlignment w:val="auto"/>
              <w:rPr>
                <w:rFonts w:cs="Arial"/>
                <w:b/>
                <w:bCs/>
                <w:sz w:val="18"/>
                <w:lang w:eastAsia="en-US"/>
              </w:rPr>
            </w:pPr>
            <w:r>
              <w:rPr>
                <w:rFonts w:cs="Arial"/>
                <w:b/>
                <w:bCs/>
                <w:sz w:val="18"/>
                <w:lang w:eastAsia="en-US"/>
              </w:rPr>
              <w:t xml:space="preserve">Signature:  _______________________________________________________  </w:t>
            </w:r>
          </w:p>
          <w:p w14:paraId="6ABB42E5" w14:textId="77777777" w:rsidR="00B247C6" w:rsidRDefault="00B247C6">
            <w:pPr>
              <w:suppressAutoHyphens w:val="0"/>
              <w:textAlignment w:val="auto"/>
              <w:rPr>
                <w:rFonts w:cs="Arial"/>
                <w:b/>
                <w:bCs/>
                <w:sz w:val="18"/>
                <w:lang w:eastAsia="en-US"/>
              </w:rPr>
            </w:pPr>
          </w:p>
          <w:p w14:paraId="2D023E5C" w14:textId="77777777" w:rsidR="00B247C6" w:rsidRDefault="00B247C6">
            <w:pPr>
              <w:suppressAutoHyphens w:val="0"/>
              <w:textAlignment w:val="auto"/>
              <w:rPr>
                <w:rFonts w:cs="Arial"/>
                <w:b/>
                <w:bCs/>
                <w:sz w:val="18"/>
                <w:lang w:eastAsia="en-US"/>
              </w:rPr>
            </w:pPr>
          </w:p>
          <w:p w14:paraId="4A1F09DE" w14:textId="77777777" w:rsidR="00B247C6" w:rsidRDefault="00B247C6">
            <w:pPr>
              <w:suppressAutoHyphens w:val="0"/>
              <w:textAlignment w:val="auto"/>
              <w:rPr>
                <w:rFonts w:cs="Arial"/>
                <w:b/>
                <w:bCs/>
                <w:sz w:val="18"/>
                <w:lang w:eastAsia="en-US"/>
              </w:rPr>
            </w:pPr>
          </w:p>
          <w:p w14:paraId="23CA5734" w14:textId="77777777" w:rsidR="00B247C6" w:rsidRDefault="00B247C6">
            <w:pPr>
              <w:suppressAutoHyphens w:val="0"/>
              <w:textAlignment w:val="auto"/>
              <w:rPr>
                <w:rFonts w:cs="Arial"/>
                <w:b/>
                <w:bCs/>
                <w:sz w:val="18"/>
                <w:lang w:eastAsia="en-US"/>
              </w:rPr>
            </w:pPr>
          </w:p>
          <w:p w14:paraId="2480194B" w14:textId="77777777" w:rsidR="00B247C6" w:rsidRDefault="00B247C6">
            <w:pPr>
              <w:suppressAutoHyphens w:val="0"/>
              <w:textAlignment w:val="auto"/>
              <w:rPr>
                <w:rFonts w:cs="Arial"/>
                <w:b/>
                <w:bCs/>
                <w:sz w:val="18"/>
                <w:lang w:eastAsia="en-US"/>
              </w:rPr>
            </w:pPr>
          </w:p>
          <w:p w14:paraId="61571CF3" w14:textId="77777777" w:rsidR="00B247C6" w:rsidRDefault="00B247C6">
            <w:pPr>
              <w:suppressAutoHyphens w:val="0"/>
              <w:textAlignment w:val="auto"/>
              <w:rPr>
                <w:rFonts w:cs="Arial"/>
                <w:b/>
                <w:bCs/>
                <w:sz w:val="18"/>
                <w:lang w:eastAsia="en-US"/>
              </w:rPr>
            </w:pPr>
          </w:p>
        </w:tc>
      </w:tr>
    </w:tbl>
    <w:p w14:paraId="6DACDA3B" w14:textId="77777777" w:rsidR="00B247C6" w:rsidRDefault="00B247C6">
      <w:pPr>
        <w:keepNext/>
        <w:keepLines/>
        <w:widowControl w:val="0"/>
        <w:tabs>
          <w:tab w:val="left" w:pos="680"/>
        </w:tabs>
        <w:suppressAutoHyphens w:val="0"/>
        <w:autoSpaceDE w:val="0"/>
        <w:spacing w:after="160" w:line="320" w:lineRule="atLeast"/>
        <w:textAlignment w:val="center"/>
        <w:outlineLvl w:val="0"/>
        <w:rPr>
          <w:rFonts w:cs="Arial"/>
          <w:b/>
          <w:bCs/>
          <w:color w:val="339966"/>
        </w:rPr>
      </w:pPr>
    </w:p>
    <w:p w14:paraId="1B3CFF13" w14:textId="77777777" w:rsidR="00B247C6" w:rsidRDefault="00750458">
      <w:r>
        <w:rPr>
          <w:rFonts w:cs="Arial"/>
          <w:b/>
          <w:lang w:eastAsia="en-US"/>
        </w:rPr>
        <w:t>NB – Please attach all evidence referred to in this assessment.</w:t>
      </w:r>
    </w:p>
    <w:p w14:paraId="0E123646" w14:textId="77777777" w:rsidR="00B247C6" w:rsidRDefault="00750458">
      <w:pPr>
        <w:tabs>
          <w:tab w:val="left" w:pos="4440"/>
        </w:tabs>
      </w:pPr>
      <w:r>
        <w:rPr>
          <w:rFonts w:cs="Arial"/>
        </w:rPr>
        <w:tab/>
      </w:r>
    </w:p>
    <w:p w14:paraId="6BB8E203" w14:textId="77777777" w:rsidR="00B247C6" w:rsidRDefault="00750458">
      <w:pPr>
        <w:tabs>
          <w:tab w:val="left" w:pos="4440"/>
        </w:tabs>
        <w:sectPr w:rsidR="00B247C6">
          <w:headerReference w:type="even" r:id="rId15"/>
          <w:headerReference w:type="default" r:id="rId16"/>
          <w:footerReference w:type="even" r:id="rId17"/>
          <w:footerReference w:type="default" r:id="rId18"/>
          <w:headerReference w:type="first" r:id="rId19"/>
          <w:footerReference w:type="first" r:id="rId20"/>
          <w:pgSz w:w="11906" w:h="16838"/>
          <w:pgMar w:top="1418" w:right="851" w:bottom="907" w:left="851" w:header="720" w:footer="720" w:gutter="0"/>
          <w:cols w:space="720"/>
          <w:titlePg/>
        </w:sectPr>
      </w:pPr>
      <w:r>
        <w:tab/>
      </w:r>
    </w:p>
    <w:p w14:paraId="2EC36AFA" w14:textId="77777777" w:rsidR="00B247C6" w:rsidRDefault="00750458">
      <w:pPr>
        <w:pStyle w:val="Reportsubtitle"/>
      </w:pPr>
      <w:r>
        <w:rPr>
          <w:rFonts w:eastAsia="Calibri"/>
        </w:rPr>
        <w:lastRenderedPageBreak/>
        <w:t>About you — equality monitoring</w:t>
      </w:r>
    </w:p>
    <w:p w14:paraId="19EBC33A" w14:textId="77777777" w:rsidR="00B247C6" w:rsidRDefault="00750458">
      <w:r>
        <w:t>We collect equalities information to meet our duties under the Equality Act 2010 and develop our insights into CHC patients and ensure we provide appropriate care. The categories included in the questions may not be exhaustive or reflect how you feel or identify. We will be reviewing these to align with approaches across Government. Filling these in is optional, and you do not have to provide an answer if you do not wish to do so.</w:t>
      </w:r>
    </w:p>
    <w:p w14:paraId="04AD49B6" w14:textId="77777777" w:rsidR="00B247C6" w:rsidRDefault="00B247C6">
      <w:pPr>
        <w:rPr>
          <w:rFonts w:eastAsia="Calibri"/>
        </w:rPr>
      </w:pPr>
    </w:p>
    <w:p w14:paraId="06F18318" w14:textId="77777777" w:rsidR="00B247C6" w:rsidRDefault="00750458">
      <w:r>
        <w:t xml:space="preserve">Please provide us with some information about yourself. We collect information to help us understand whether people are receiving fair and equal access to NHS Continuing Healthcare (CHC) via the </w:t>
      </w:r>
      <w:hyperlink r:id="rId21" w:history="1">
        <w:r>
          <w:rPr>
            <w:rStyle w:val="Hyperlink"/>
          </w:rPr>
          <w:t>NHS CHC Patient Level Data Set (PLDS)</w:t>
        </w:r>
      </w:hyperlink>
      <w:r>
        <w:t xml:space="preserve"> which is used to help achieve better patient outcomes, better experiences and better use of resources in CHC. The lawful basis for collecting this information is Article 6 (1) (c) of the GDPR enacted by the Data Protection Act 2018. Please note that NHS CHC PLDS data is pseudonymised for analysis purposes. This means that identifiers such as names, NHS numbers and dates of birth are removed. Detailed information about the use of individual’s identifiable data is publicly available at </w:t>
      </w:r>
      <w:hyperlink r:id="rId22" w:history="1">
        <w:r>
          <w:rPr>
            <w:rStyle w:val="Hyperlink"/>
          </w:rPr>
          <w:t>https://digital.nhs.uk/about-nhs-digital/our-work/keeping-patient-data-safe/gdpr/gdpr-register</w:t>
        </w:r>
      </w:hyperlink>
    </w:p>
    <w:p w14:paraId="7A3ED721" w14:textId="77777777" w:rsidR="00B247C6" w:rsidRDefault="00B247C6"/>
    <w:p w14:paraId="57CFFBA8" w14:textId="77777777" w:rsidR="00B247C6" w:rsidRDefault="00B247C6"/>
    <w:p w14:paraId="60F640CF" w14:textId="77777777" w:rsidR="00DF13AA" w:rsidRDefault="00DF13AA">
      <w:pPr>
        <w:sectPr w:rsidR="00DF13AA">
          <w:headerReference w:type="even" r:id="rId23"/>
          <w:headerReference w:type="default" r:id="rId24"/>
          <w:footerReference w:type="even" r:id="rId25"/>
          <w:footerReference w:type="default" r:id="rId26"/>
          <w:headerReference w:type="first" r:id="rId27"/>
          <w:footerReference w:type="first" r:id="rId28"/>
          <w:pgSz w:w="11906" w:h="16838"/>
          <w:pgMar w:top="1418" w:right="851" w:bottom="907" w:left="851" w:header="720" w:footer="720" w:gutter="0"/>
          <w:cols w:space="720"/>
          <w:titlePg/>
        </w:sectPr>
      </w:pPr>
    </w:p>
    <w:p w14:paraId="62212ACD" w14:textId="77777777" w:rsidR="00B247C6" w:rsidRDefault="00750458">
      <w:r>
        <w:rPr>
          <w:noProof/>
          <w:color w:val="0063BE"/>
          <w:u w:val="single"/>
        </w:rPr>
        <mc:AlternateContent>
          <mc:Choice Requires="wps">
            <w:drawing>
              <wp:anchor distT="0" distB="0" distL="114300" distR="114300" simplePos="0" relativeHeight="251658247" behindDoc="0" locked="0" layoutInCell="1" allowOverlap="1" wp14:anchorId="5CC72885" wp14:editId="5F6A625D">
                <wp:simplePos x="0" y="0"/>
                <wp:positionH relativeFrom="column">
                  <wp:posOffset>3543299</wp:posOffset>
                </wp:positionH>
                <wp:positionV relativeFrom="paragraph">
                  <wp:posOffset>8506562</wp:posOffset>
                </wp:positionV>
                <wp:extent cx="95253" cy="254002"/>
                <wp:effectExtent l="0" t="0" r="0" b="0"/>
                <wp:wrapNone/>
                <wp:docPr id="15" name="Rectangle 1" descr="Formatting correction"/>
                <wp:cNvGraphicFramePr/>
                <a:graphic xmlns:a="http://schemas.openxmlformats.org/drawingml/2006/main">
                  <a:graphicData uri="http://schemas.microsoft.com/office/word/2010/wordprocessingShape">
                    <wps:wsp>
                      <wps:cNvSpPr/>
                      <wps:spPr>
                        <a:xfrm>
                          <a:off x="0" y="0"/>
                          <a:ext cx="95253" cy="254002"/>
                        </a:xfrm>
                        <a:prstGeom prst="rect">
                          <a:avLst/>
                        </a:prstGeom>
                        <a:solidFill>
                          <a:srgbClr val="FFFFFF"/>
                        </a:solidFill>
                        <a:ln cap="flat">
                          <a:noFill/>
                          <a:prstDash val="solid"/>
                        </a:ln>
                      </wps:spPr>
                      <wps:bodyPr lIns="0" tIns="0" rIns="0" bIns="0"/>
                    </wps:wsp>
                  </a:graphicData>
                </a:graphic>
              </wp:anchor>
            </w:drawing>
          </mc:Choice>
          <mc:Fallback xmlns="">
            <w:pict>
              <v:rect w14:anchorId="215E86FA" id="Rectangle 1" o:spid="_x0000_s1026" alt="Formatting correction" style="position:absolute;margin-left:279pt;margin-top:669.8pt;width:7.5pt;height:20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" stroked="f">
                <v:textbox inset="0,0,0,0"/>
              </v:rect>
            </w:pict>
          </mc:Fallback>
        </mc:AlternateContent>
      </w:r>
      <w:r>
        <w:t xml:space="preserve"> </w:t>
      </w:r>
    </w:p>
    <w:p w14:paraId="2D73E000" w14:textId="77777777" w:rsidR="00B247C6" w:rsidRDefault="00750458">
      <w:pPr>
        <w:pStyle w:val="Heading4"/>
      </w:pPr>
      <w:r>
        <w:t xml:space="preserve">1 What is your gender? </w:t>
      </w:r>
    </w:p>
    <w:p w14:paraId="51653E8F" w14:textId="77777777" w:rsidR="00B247C6" w:rsidRDefault="00750458">
      <w:r>
        <w:t>Tick one box only</w:t>
      </w:r>
    </w:p>
    <w:p w14:paraId="341DD6A1" w14:textId="77777777" w:rsidR="00B247C6" w:rsidRDefault="00B247C6"/>
    <w:p w14:paraId="77BFC0CB" w14:textId="77777777" w:rsidR="00B247C6" w:rsidRDefault="00750458">
      <w:r>
        <w:rPr>
          <w:rFonts w:ascii="Segoe UI Symbol" w:eastAsia="MS Gothic" w:hAnsi="Segoe UI Symbol" w:cs="Segoe UI Symbol"/>
        </w:rPr>
        <w:t>☐</w:t>
      </w:r>
      <w:r>
        <w:t xml:space="preserve"> Male</w:t>
      </w:r>
    </w:p>
    <w:p w14:paraId="12541194" w14:textId="77777777" w:rsidR="00B247C6" w:rsidRDefault="00750458">
      <w:r>
        <w:rPr>
          <w:rFonts w:ascii="Segoe UI Symbol" w:eastAsia="MS Gothic" w:hAnsi="Segoe UI Symbol" w:cs="Segoe UI Symbol"/>
        </w:rPr>
        <w:t>☐</w:t>
      </w:r>
      <w:r>
        <w:t xml:space="preserve"> Female   </w:t>
      </w:r>
    </w:p>
    <w:p w14:paraId="3E33088C" w14:textId="77777777" w:rsidR="00B247C6" w:rsidRDefault="00750458">
      <w:proofErr w:type="gramStart"/>
      <w:r>
        <w:rPr>
          <w:rFonts w:ascii="Segoe UI Symbol" w:eastAsia="MS Gothic" w:hAnsi="Segoe UI Symbol" w:cs="Segoe UI Symbol"/>
        </w:rPr>
        <w:t>☐</w:t>
      </w:r>
      <w:r>
        <w:t xml:space="preserve">  Indeterminate</w:t>
      </w:r>
      <w:proofErr w:type="gramEnd"/>
      <w:r>
        <w:t xml:space="preserve"> (unable to be classified as either male or female)</w:t>
      </w:r>
    </w:p>
    <w:p w14:paraId="46DBBC06" w14:textId="77777777" w:rsidR="00B247C6" w:rsidRDefault="00750458">
      <w:r>
        <w:rPr>
          <w:rFonts w:ascii="Segoe UI Symbol" w:eastAsia="MS Gothic" w:hAnsi="Segoe UI Symbol" w:cs="Segoe UI Symbol"/>
        </w:rPr>
        <w:t>☐</w:t>
      </w:r>
      <w:r>
        <w:t xml:space="preserve"> I prefer not to answer  </w:t>
      </w:r>
    </w:p>
    <w:p w14:paraId="76C911DC" w14:textId="77777777" w:rsidR="00B247C6" w:rsidRDefault="00B247C6"/>
    <w:p w14:paraId="1ABF2367" w14:textId="77777777" w:rsidR="00B247C6" w:rsidRDefault="00750458">
      <w:pPr>
        <w:pStyle w:val="Heading4"/>
      </w:pPr>
      <w:r>
        <w:t>2 Which age group applies to you?</w:t>
      </w:r>
    </w:p>
    <w:p w14:paraId="31BDF146" w14:textId="77777777" w:rsidR="00B247C6" w:rsidRDefault="00750458">
      <w:r>
        <w:t>Tick one box only</w:t>
      </w:r>
    </w:p>
    <w:p w14:paraId="5EDDCF83" w14:textId="77777777" w:rsidR="00B247C6" w:rsidRDefault="00B247C6"/>
    <w:p w14:paraId="7E6EC08F" w14:textId="77777777" w:rsidR="00B247C6" w:rsidRDefault="00750458">
      <w:r>
        <w:rPr>
          <w:rFonts w:ascii="Segoe UI Symbol" w:eastAsia="MS Gothic" w:hAnsi="Segoe UI Symbol" w:cs="Segoe UI Symbol"/>
        </w:rPr>
        <w:t>☐</w:t>
      </w:r>
      <w:r>
        <w:t xml:space="preserve"> 18-24</w:t>
      </w:r>
      <w:r>
        <w:tab/>
      </w:r>
    </w:p>
    <w:p w14:paraId="79DE2455" w14:textId="77777777" w:rsidR="00B247C6" w:rsidRDefault="00750458">
      <w:r>
        <w:rPr>
          <w:rFonts w:ascii="Segoe UI Symbol" w:eastAsia="MS Gothic" w:hAnsi="Segoe UI Symbol" w:cs="Segoe UI Symbol"/>
        </w:rPr>
        <w:t>☐</w:t>
      </w:r>
      <w:r>
        <w:t xml:space="preserve"> 25-34</w:t>
      </w:r>
      <w:r>
        <w:tab/>
      </w:r>
    </w:p>
    <w:p w14:paraId="5A24D0C8" w14:textId="77777777" w:rsidR="00B247C6" w:rsidRDefault="00750458">
      <w:r>
        <w:rPr>
          <w:rFonts w:ascii="Segoe UI Symbol" w:eastAsia="MS Gothic" w:hAnsi="Segoe UI Symbol" w:cs="Segoe UI Symbol"/>
        </w:rPr>
        <w:t>☐</w:t>
      </w:r>
      <w:r>
        <w:t xml:space="preserve"> 35-44</w:t>
      </w:r>
      <w:r>
        <w:tab/>
      </w:r>
    </w:p>
    <w:p w14:paraId="516A64E4" w14:textId="77777777" w:rsidR="00B247C6" w:rsidRDefault="00750458">
      <w:r>
        <w:rPr>
          <w:rFonts w:ascii="Segoe UI Symbol" w:eastAsia="MS Gothic" w:hAnsi="Segoe UI Symbol" w:cs="Segoe UI Symbol"/>
        </w:rPr>
        <w:t>☐</w:t>
      </w:r>
      <w:r>
        <w:t xml:space="preserve"> 45-54</w:t>
      </w:r>
      <w:r>
        <w:tab/>
      </w:r>
    </w:p>
    <w:p w14:paraId="79AD6FAB" w14:textId="77777777" w:rsidR="00B247C6" w:rsidRDefault="00750458">
      <w:r>
        <w:rPr>
          <w:rFonts w:ascii="Segoe UI Symbol" w:eastAsia="MS Gothic" w:hAnsi="Segoe UI Symbol" w:cs="Segoe UI Symbol"/>
        </w:rPr>
        <w:t>☐</w:t>
      </w:r>
      <w:r>
        <w:t xml:space="preserve"> 55-64</w:t>
      </w:r>
      <w:r>
        <w:tab/>
      </w:r>
    </w:p>
    <w:p w14:paraId="0DA1E218" w14:textId="77777777" w:rsidR="00B247C6" w:rsidRDefault="00750458">
      <w:r>
        <w:rPr>
          <w:rFonts w:ascii="Segoe UI Symbol" w:eastAsia="MS Gothic" w:hAnsi="Segoe UI Symbol" w:cs="Segoe UI Symbol"/>
        </w:rPr>
        <w:t>☐</w:t>
      </w:r>
      <w:r>
        <w:t xml:space="preserve"> 65-74</w:t>
      </w:r>
      <w:r>
        <w:tab/>
      </w:r>
    </w:p>
    <w:p w14:paraId="166B66A6" w14:textId="77777777" w:rsidR="00B247C6" w:rsidRDefault="00750458">
      <w:r>
        <w:rPr>
          <w:rFonts w:ascii="Segoe UI Symbol" w:eastAsia="MS Gothic" w:hAnsi="Segoe UI Symbol" w:cs="Segoe UI Symbol"/>
        </w:rPr>
        <w:t>☐</w:t>
      </w:r>
      <w:r>
        <w:t xml:space="preserve"> 75-84</w:t>
      </w:r>
    </w:p>
    <w:p w14:paraId="314D9D10" w14:textId="77777777" w:rsidR="00B247C6" w:rsidRDefault="00750458">
      <w:r>
        <w:rPr>
          <w:rFonts w:ascii="Segoe UI Symbol" w:eastAsia="MS Gothic" w:hAnsi="Segoe UI Symbol" w:cs="Segoe UI Symbol"/>
        </w:rPr>
        <w:t>☐</w:t>
      </w:r>
      <w:r>
        <w:t xml:space="preserve"> 85+</w:t>
      </w:r>
    </w:p>
    <w:p w14:paraId="098F2F7B" w14:textId="77777777" w:rsidR="00B247C6" w:rsidRDefault="00750458">
      <w:r>
        <w:rPr>
          <w:rFonts w:ascii="Segoe UI Symbol" w:eastAsia="MS Gothic" w:hAnsi="Segoe UI Symbol" w:cs="Segoe UI Symbol"/>
        </w:rPr>
        <w:t>☐</w:t>
      </w:r>
      <w:r>
        <w:t xml:space="preserve"> I prefer not to answer</w:t>
      </w:r>
    </w:p>
    <w:p w14:paraId="551D2BCB" w14:textId="77777777" w:rsidR="00B247C6" w:rsidRDefault="00B247C6"/>
    <w:p w14:paraId="5B25E7BB" w14:textId="77777777" w:rsidR="00B247C6" w:rsidRDefault="00750458">
      <w:pPr>
        <w:pStyle w:val="Heading4"/>
      </w:pPr>
      <w:r>
        <w:t>3 Do you have a disability as defined by the Equalities Act 2010?</w:t>
      </w:r>
    </w:p>
    <w:p w14:paraId="5837DABB" w14:textId="77777777" w:rsidR="00B247C6" w:rsidRDefault="00750458">
      <w:r>
        <w:t>Tick one box only.</w:t>
      </w:r>
    </w:p>
    <w:p w14:paraId="71CF240D" w14:textId="77777777" w:rsidR="00B247C6" w:rsidRDefault="00B247C6"/>
    <w:p w14:paraId="32A70B0C" w14:textId="77777777" w:rsidR="00B247C6" w:rsidRDefault="00750458">
      <w:r>
        <w:t xml:space="preserve">The Equality Act 2010 defines a person with a disability as someone who has a physical or mental impairment that has a substantial and long-term adverse effect on his or her ability to carry out normal day to day activities. </w:t>
      </w:r>
    </w:p>
    <w:p w14:paraId="4D5F9CCE" w14:textId="77777777" w:rsidR="00B247C6" w:rsidRDefault="00B247C6"/>
    <w:p w14:paraId="680F75AE" w14:textId="77777777" w:rsidR="00B247C6" w:rsidRDefault="00750458">
      <w:r>
        <w:rPr>
          <w:rFonts w:ascii="Segoe UI Symbol" w:eastAsia="MS Gothic" w:hAnsi="Segoe UI Symbol" w:cs="Segoe UI Symbol"/>
        </w:rPr>
        <w:t>☐</w:t>
      </w:r>
      <w:r>
        <w:t xml:space="preserve"> No</w:t>
      </w:r>
    </w:p>
    <w:p w14:paraId="3422952A" w14:textId="77777777" w:rsidR="00B247C6" w:rsidRDefault="00750458">
      <w:r>
        <w:rPr>
          <w:rFonts w:ascii="Segoe UI Symbol" w:eastAsia="MS Gothic" w:hAnsi="Segoe UI Symbol" w:cs="Segoe UI Symbol"/>
        </w:rPr>
        <w:t>☐</w:t>
      </w:r>
      <w:r>
        <w:t xml:space="preserve"> Yes    </w:t>
      </w:r>
    </w:p>
    <w:p w14:paraId="2DC136E3" w14:textId="77777777" w:rsidR="00B247C6" w:rsidRDefault="00750458">
      <w:r>
        <w:rPr>
          <w:rFonts w:ascii="Segoe UI Symbol" w:eastAsia="MS Gothic" w:hAnsi="Segoe UI Symbol" w:cs="Segoe UI Symbol"/>
        </w:rPr>
        <w:t>☐</w:t>
      </w:r>
      <w:r>
        <w:t xml:space="preserve"> I prefer not to answer</w:t>
      </w:r>
    </w:p>
    <w:p w14:paraId="68637901" w14:textId="77777777" w:rsidR="00B247C6" w:rsidRDefault="00B247C6"/>
    <w:p w14:paraId="4B2613B3" w14:textId="77777777" w:rsidR="00B247C6" w:rsidRDefault="00750458">
      <w:pPr>
        <w:pStyle w:val="Heading4"/>
      </w:pPr>
      <w:r>
        <w:t>4 What is your ethnic group?</w:t>
      </w:r>
    </w:p>
    <w:p w14:paraId="0ECE88EE" w14:textId="77777777" w:rsidR="00B247C6" w:rsidRDefault="00750458">
      <w:r>
        <w:t xml:space="preserve">Tick one box only. </w:t>
      </w:r>
    </w:p>
    <w:p w14:paraId="2467D034" w14:textId="77777777" w:rsidR="00B247C6" w:rsidRDefault="00B247C6"/>
    <w:p w14:paraId="3DAB2824" w14:textId="77777777" w:rsidR="00B247C6" w:rsidRDefault="00750458">
      <w:pPr>
        <w:pStyle w:val="Heading5"/>
      </w:pPr>
      <w:r>
        <w:t>A White</w:t>
      </w:r>
    </w:p>
    <w:p w14:paraId="6A2FD154" w14:textId="77777777" w:rsidR="00B247C6" w:rsidRDefault="00750458">
      <w:r>
        <w:rPr>
          <w:rFonts w:ascii="Segoe UI Symbol" w:eastAsia="MS Gothic" w:hAnsi="Segoe UI Symbol" w:cs="Segoe UI Symbol"/>
        </w:rPr>
        <w:t>☐</w:t>
      </w:r>
      <w:r>
        <w:t xml:space="preserve"> British</w:t>
      </w:r>
    </w:p>
    <w:p w14:paraId="477E8511" w14:textId="77777777" w:rsidR="00B247C6" w:rsidRDefault="00750458">
      <w:r>
        <w:rPr>
          <w:rFonts w:ascii="Segoe UI Symbol" w:eastAsia="MS Gothic" w:hAnsi="Segoe UI Symbol" w:cs="Segoe UI Symbol"/>
        </w:rPr>
        <w:t>☐</w:t>
      </w:r>
      <w:r>
        <w:t xml:space="preserve"> Irish</w:t>
      </w:r>
    </w:p>
    <w:p w14:paraId="5BC3B930" w14:textId="77777777" w:rsidR="00B247C6" w:rsidRDefault="00750458">
      <w:r>
        <w:rPr>
          <w:rFonts w:ascii="Segoe UI Symbol" w:eastAsia="MS Gothic" w:hAnsi="Segoe UI Symbol" w:cs="Segoe UI Symbol"/>
        </w:rPr>
        <w:t>☐</w:t>
      </w:r>
      <w:r>
        <w:t xml:space="preserve"> Any other White background, write below </w:t>
      </w:r>
    </w:p>
    <w:p w14:paraId="7EA4425F" w14:textId="77777777" w:rsidR="00B247C6" w:rsidRDefault="00B247C6"/>
    <w:p w14:paraId="7E9331D7" w14:textId="77777777" w:rsidR="00B247C6" w:rsidRDefault="00750458">
      <w:r>
        <w:t>Click here to enter text.</w:t>
      </w:r>
    </w:p>
    <w:p w14:paraId="6FEC04B5" w14:textId="77777777" w:rsidR="00B247C6" w:rsidRDefault="00750458">
      <w:pPr>
        <w:pStyle w:val="Heading5"/>
      </w:pPr>
      <w:r>
        <w:t xml:space="preserve">B Mixed </w:t>
      </w:r>
    </w:p>
    <w:p w14:paraId="4C7D7A7B" w14:textId="77777777" w:rsidR="00B247C6" w:rsidRDefault="00750458">
      <w:r>
        <w:rPr>
          <w:rFonts w:ascii="Segoe UI Symbol" w:eastAsia="MS Gothic" w:hAnsi="Segoe UI Symbol" w:cs="Segoe UI Symbol"/>
        </w:rPr>
        <w:t>☐</w:t>
      </w:r>
      <w:r>
        <w:t xml:space="preserve"> White and Black Caribbean</w:t>
      </w:r>
    </w:p>
    <w:p w14:paraId="04D09BBA" w14:textId="77777777" w:rsidR="00B247C6" w:rsidRDefault="00750458">
      <w:r>
        <w:rPr>
          <w:rFonts w:ascii="Segoe UI Symbol" w:eastAsia="MS Gothic" w:hAnsi="Segoe UI Symbol" w:cs="Segoe UI Symbol"/>
        </w:rPr>
        <w:t>☐</w:t>
      </w:r>
      <w:r>
        <w:t xml:space="preserve"> White and Black African</w:t>
      </w:r>
    </w:p>
    <w:p w14:paraId="51F2D648" w14:textId="77777777" w:rsidR="00B247C6" w:rsidRDefault="00750458">
      <w:r>
        <w:rPr>
          <w:rFonts w:ascii="Segoe UI Symbol" w:eastAsia="MS Gothic" w:hAnsi="Segoe UI Symbol" w:cs="Segoe UI Symbol"/>
        </w:rPr>
        <w:t>☐</w:t>
      </w:r>
      <w:r>
        <w:t xml:space="preserve"> White and Asian</w:t>
      </w:r>
    </w:p>
    <w:p w14:paraId="6C136C55" w14:textId="77777777" w:rsidR="00B247C6" w:rsidRDefault="00750458">
      <w:r>
        <w:rPr>
          <w:rFonts w:ascii="Segoe UI Symbol" w:eastAsia="MS Gothic" w:hAnsi="Segoe UI Symbol" w:cs="Segoe UI Symbol"/>
        </w:rPr>
        <w:t>☐</w:t>
      </w:r>
      <w:r>
        <w:t xml:space="preserve"> Any other Mixed background, write below </w:t>
      </w:r>
    </w:p>
    <w:p w14:paraId="402FF376" w14:textId="77777777" w:rsidR="00B247C6" w:rsidRDefault="00B247C6"/>
    <w:p w14:paraId="0A9BD601" w14:textId="77777777" w:rsidR="00B247C6" w:rsidRDefault="00750458">
      <w:r>
        <w:t>Click or tap here to enter text.</w:t>
      </w:r>
    </w:p>
    <w:p w14:paraId="176D9991" w14:textId="77777777" w:rsidR="00B247C6" w:rsidRDefault="00750458">
      <w:pPr>
        <w:pStyle w:val="Heading5"/>
      </w:pPr>
      <w:r>
        <w:lastRenderedPageBreak/>
        <w:t>C Asian or Asian British</w:t>
      </w:r>
      <w:r>
        <w:tab/>
      </w:r>
      <w:r>
        <w:tab/>
      </w:r>
      <w:r>
        <w:tab/>
      </w:r>
    </w:p>
    <w:p w14:paraId="62A901CD" w14:textId="77777777" w:rsidR="00B247C6" w:rsidRDefault="00750458">
      <w:r>
        <w:rPr>
          <w:rFonts w:ascii="Segoe UI Symbol" w:eastAsia="MS Gothic" w:hAnsi="Segoe UI Symbol" w:cs="Segoe UI Symbol"/>
        </w:rPr>
        <w:t>☐</w:t>
      </w:r>
      <w:r>
        <w:t xml:space="preserve"> Indian                                       </w:t>
      </w:r>
    </w:p>
    <w:p w14:paraId="08B7032C" w14:textId="77777777" w:rsidR="00B247C6" w:rsidRDefault="00750458">
      <w:r>
        <w:rPr>
          <w:rFonts w:ascii="Segoe UI Symbol" w:eastAsia="MS Gothic" w:hAnsi="Segoe UI Symbol" w:cs="Segoe UI Symbol"/>
        </w:rPr>
        <w:t>☐</w:t>
      </w:r>
      <w:r>
        <w:t xml:space="preserve"> Pakistani</w:t>
      </w:r>
    </w:p>
    <w:p w14:paraId="70015F76" w14:textId="77777777" w:rsidR="00B247C6" w:rsidRDefault="00750458">
      <w:r>
        <w:rPr>
          <w:rFonts w:ascii="Segoe UI Symbol" w:eastAsia="MS Gothic" w:hAnsi="Segoe UI Symbol" w:cs="Segoe UI Symbol"/>
        </w:rPr>
        <w:t>☐</w:t>
      </w:r>
      <w:r>
        <w:t xml:space="preserve"> Bangladeshi</w:t>
      </w:r>
      <w:r>
        <w:tab/>
      </w:r>
      <w:r>
        <w:tab/>
      </w:r>
      <w:r>
        <w:tab/>
      </w:r>
    </w:p>
    <w:p w14:paraId="7FB81FB5" w14:textId="77777777" w:rsidR="00B247C6" w:rsidRDefault="00750458">
      <w:r>
        <w:tab/>
      </w:r>
      <w:r>
        <w:tab/>
      </w:r>
      <w:r>
        <w:tab/>
        <w:t xml:space="preserve">     </w:t>
      </w:r>
      <w:r>
        <w:tab/>
      </w:r>
      <w:r>
        <w:tab/>
        <w:t xml:space="preserve">       </w:t>
      </w:r>
    </w:p>
    <w:p w14:paraId="55A56E0B" w14:textId="77777777" w:rsidR="00B247C6" w:rsidRDefault="00750458">
      <w:r>
        <w:rPr>
          <w:rFonts w:ascii="Segoe UI Symbol" w:eastAsia="MS Gothic" w:hAnsi="Segoe UI Symbol" w:cs="Segoe UI Symbol"/>
        </w:rPr>
        <w:t>☐</w:t>
      </w:r>
      <w:r>
        <w:t xml:space="preserve"> Any other Asian background, write below </w:t>
      </w:r>
    </w:p>
    <w:p w14:paraId="467B8F9C" w14:textId="77777777" w:rsidR="00B247C6" w:rsidRDefault="00750458">
      <w:r>
        <w:t>Click here to enter text.</w:t>
      </w:r>
    </w:p>
    <w:p w14:paraId="0D4137EE" w14:textId="77777777" w:rsidR="00B247C6" w:rsidRDefault="00750458">
      <w:pPr>
        <w:pStyle w:val="Heading5"/>
      </w:pPr>
      <w:r>
        <w:t>D Black, or Black British</w:t>
      </w:r>
    </w:p>
    <w:p w14:paraId="1A0B5A4A" w14:textId="77777777" w:rsidR="00B247C6" w:rsidRDefault="00750458">
      <w:r>
        <w:rPr>
          <w:rFonts w:ascii="Segoe UI Symbol" w:eastAsia="MS Gothic" w:hAnsi="Segoe UI Symbol" w:cs="Segoe UI Symbol"/>
        </w:rPr>
        <w:t>☐</w:t>
      </w:r>
      <w:r>
        <w:t xml:space="preserve"> African</w:t>
      </w:r>
    </w:p>
    <w:p w14:paraId="40937E88" w14:textId="77777777" w:rsidR="00B247C6" w:rsidRDefault="00750458">
      <w:r>
        <w:rPr>
          <w:rFonts w:ascii="Segoe UI Symbol" w:eastAsia="MS Gothic" w:hAnsi="Segoe UI Symbol" w:cs="Segoe UI Symbol"/>
        </w:rPr>
        <w:t>☐</w:t>
      </w:r>
      <w:r>
        <w:t xml:space="preserve"> Caribbean</w:t>
      </w:r>
    </w:p>
    <w:p w14:paraId="756A0357" w14:textId="77777777" w:rsidR="00B247C6" w:rsidRDefault="00750458">
      <w:r>
        <w:rPr>
          <w:rFonts w:ascii="Segoe UI Symbol" w:eastAsia="MS Gothic" w:hAnsi="Segoe UI Symbol" w:cs="Segoe UI Symbol"/>
        </w:rPr>
        <w:t>☐</w:t>
      </w:r>
      <w:r>
        <w:t xml:space="preserve"> Any other Black background, write below </w:t>
      </w:r>
    </w:p>
    <w:p w14:paraId="7F0F1BEF" w14:textId="77777777" w:rsidR="00B247C6" w:rsidRDefault="00750458">
      <w:r>
        <w:t>Click here to enter text.</w:t>
      </w:r>
    </w:p>
    <w:p w14:paraId="01AF9F6E" w14:textId="77777777" w:rsidR="00B247C6" w:rsidRDefault="00750458">
      <w:pPr>
        <w:pStyle w:val="Heading5"/>
      </w:pPr>
      <w:r>
        <w:t xml:space="preserve">E </w:t>
      </w:r>
      <w:proofErr w:type="gramStart"/>
      <w:r>
        <w:t>Other</w:t>
      </w:r>
      <w:proofErr w:type="gramEnd"/>
      <w:r>
        <w:t xml:space="preserve"> ethnic group</w:t>
      </w:r>
    </w:p>
    <w:p w14:paraId="4983FF53" w14:textId="77777777" w:rsidR="00B247C6" w:rsidRDefault="00750458">
      <w:proofErr w:type="gramStart"/>
      <w:r>
        <w:rPr>
          <w:rFonts w:ascii="Segoe UI Symbol" w:eastAsia="MS Gothic" w:hAnsi="Segoe UI Symbol" w:cs="Segoe UI Symbol"/>
        </w:rPr>
        <w:t>☐</w:t>
      </w:r>
      <w:r>
        <w:t xml:space="preserve">  Chinese</w:t>
      </w:r>
      <w:proofErr w:type="gramEnd"/>
    </w:p>
    <w:p w14:paraId="67E6EE1E" w14:textId="77777777" w:rsidR="00B247C6" w:rsidRDefault="00750458">
      <w:r>
        <w:rPr>
          <w:rFonts w:ascii="Segoe UI Symbol" w:eastAsia="MS Gothic" w:hAnsi="Segoe UI Symbol" w:cs="Segoe UI Symbol"/>
        </w:rPr>
        <w:t>☐</w:t>
      </w:r>
      <w:r>
        <w:t xml:space="preserve"> Any other ethnic group, write below </w:t>
      </w:r>
    </w:p>
    <w:p w14:paraId="2149D303" w14:textId="77777777" w:rsidR="00B247C6" w:rsidRDefault="00750458">
      <w:r>
        <w:t>Click here to enter text.</w:t>
      </w:r>
    </w:p>
    <w:p w14:paraId="2830D2F6" w14:textId="77777777" w:rsidR="00B247C6" w:rsidRDefault="00750458">
      <w:r>
        <w:t>Prefer not to say</w:t>
      </w:r>
    </w:p>
    <w:p w14:paraId="7419FC09" w14:textId="77777777" w:rsidR="00B247C6" w:rsidRDefault="00750458">
      <w:r>
        <w:rPr>
          <w:rFonts w:ascii="Segoe UI Symbol" w:eastAsia="MS Gothic" w:hAnsi="Segoe UI Symbol" w:cs="Segoe UI Symbol"/>
        </w:rPr>
        <w:t>☐</w:t>
      </w:r>
      <w:r>
        <w:t xml:space="preserve"> I prefer not to answer</w:t>
      </w:r>
    </w:p>
    <w:p w14:paraId="23E6C8DA" w14:textId="77777777" w:rsidR="00B247C6" w:rsidRDefault="00B247C6"/>
    <w:p w14:paraId="67B4161B" w14:textId="77777777" w:rsidR="00B247C6" w:rsidRDefault="00B247C6"/>
    <w:p w14:paraId="02C0EB85" w14:textId="77777777" w:rsidR="00B247C6" w:rsidRDefault="00750458">
      <w:pPr>
        <w:pStyle w:val="Heading4"/>
      </w:pPr>
      <w:r>
        <w:t xml:space="preserve">5 What is your religious or belief system affiliation? </w:t>
      </w:r>
      <w:r>
        <w:tab/>
      </w:r>
    </w:p>
    <w:p w14:paraId="3E17FB66" w14:textId="77777777" w:rsidR="00B247C6" w:rsidRDefault="00750458">
      <w:r>
        <w:t>Tick one box only.</w:t>
      </w:r>
    </w:p>
    <w:p w14:paraId="391446BC" w14:textId="77777777" w:rsidR="00B247C6" w:rsidRDefault="00B247C6"/>
    <w:p w14:paraId="59EA5A22" w14:textId="77777777" w:rsidR="00B247C6" w:rsidRDefault="00750458">
      <w:r>
        <w:rPr>
          <w:rFonts w:ascii="Segoe UI Symbol" w:eastAsia="MS Gothic" w:hAnsi="Segoe UI Symbol" w:cs="Segoe UI Symbol"/>
        </w:rPr>
        <w:t>☐</w:t>
      </w:r>
      <w:r>
        <w:t xml:space="preserve"> Baha'i</w:t>
      </w:r>
    </w:p>
    <w:p w14:paraId="0E90C144" w14:textId="77777777" w:rsidR="00B247C6" w:rsidRDefault="00750458">
      <w:r>
        <w:rPr>
          <w:rFonts w:ascii="Segoe UI Symbol" w:eastAsia="MS Gothic" w:hAnsi="Segoe UI Symbol" w:cs="Segoe UI Symbol"/>
        </w:rPr>
        <w:t>☐</w:t>
      </w:r>
      <w:r>
        <w:t xml:space="preserve"> Buddhist</w:t>
      </w:r>
    </w:p>
    <w:p w14:paraId="62530B4B" w14:textId="77777777" w:rsidR="00B247C6" w:rsidRDefault="00750458">
      <w:r>
        <w:rPr>
          <w:rFonts w:ascii="Segoe UI Symbol" w:eastAsia="MS Gothic" w:hAnsi="Segoe UI Symbol" w:cs="Segoe UI Symbol"/>
        </w:rPr>
        <w:t>☐</w:t>
      </w:r>
      <w:r>
        <w:t xml:space="preserve"> Christian</w:t>
      </w:r>
    </w:p>
    <w:p w14:paraId="26E521ED" w14:textId="77777777" w:rsidR="00B247C6" w:rsidRDefault="00750458">
      <w:r>
        <w:rPr>
          <w:rFonts w:ascii="Segoe UI Symbol" w:eastAsia="MS Gothic" w:hAnsi="Segoe UI Symbol" w:cs="Segoe UI Symbol"/>
        </w:rPr>
        <w:t>☐</w:t>
      </w:r>
      <w:r>
        <w:t xml:space="preserve"> Hindu</w:t>
      </w:r>
    </w:p>
    <w:p w14:paraId="3F53473B" w14:textId="77777777" w:rsidR="00B247C6" w:rsidRDefault="00750458">
      <w:r>
        <w:rPr>
          <w:rFonts w:ascii="Segoe UI Symbol" w:eastAsia="MS Gothic" w:hAnsi="Segoe UI Symbol" w:cs="Segoe UI Symbol"/>
        </w:rPr>
        <w:t>☐</w:t>
      </w:r>
      <w:r>
        <w:t xml:space="preserve"> Jewish</w:t>
      </w:r>
    </w:p>
    <w:p w14:paraId="78E07CDE" w14:textId="77777777" w:rsidR="00B247C6" w:rsidRDefault="00750458">
      <w:r>
        <w:rPr>
          <w:rFonts w:ascii="Segoe UI Symbol" w:eastAsia="MS Gothic" w:hAnsi="Segoe UI Symbol" w:cs="Segoe UI Symbol"/>
        </w:rPr>
        <w:t>☐</w:t>
      </w:r>
      <w:r>
        <w:t xml:space="preserve"> Muslim</w:t>
      </w:r>
    </w:p>
    <w:p w14:paraId="57235A11" w14:textId="77777777" w:rsidR="00B247C6" w:rsidRDefault="00750458">
      <w:r>
        <w:rPr>
          <w:rFonts w:ascii="Segoe UI Symbol" w:eastAsia="MS Gothic" w:hAnsi="Segoe UI Symbol" w:cs="Segoe UI Symbol"/>
        </w:rPr>
        <w:t>☐</w:t>
      </w:r>
      <w:r>
        <w:rPr>
          <w:rFonts w:eastAsia="MS Gothic"/>
        </w:rPr>
        <w:t xml:space="preserve"> Pagan</w:t>
      </w:r>
    </w:p>
    <w:p w14:paraId="02431D1D" w14:textId="77777777" w:rsidR="00B247C6" w:rsidRDefault="00750458">
      <w:r>
        <w:rPr>
          <w:rFonts w:ascii="Segoe UI Symbol" w:eastAsia="MS Gothic" w:hAnsi="Segoe UI Symbol" w:cs="Segoe UI Symbol"/>
        </w:rPr>
        <w:t>☐</w:t>
      </w:r>
      <w:r>
        <w:t xml:space="preserve"> Sikh</w:t>
      </w:r>
    </w:p>
    <w:p w14:paraId="63C09A54" w14:textId="77777777" w:rsidR="00B247C6" w:rsidRDefault="00750458">
      <w:r>
        <w:rPr>
          <w:rFonts w:ascii="Segoe UI Symbol" w:eastAsia="MS Gothic" w:hAnsi="Segoe UI Symbol" w:cs="Segoe UI Symbol"/>
        </w:rPr>
        <w:t>☐</w:t>
      </w:r>
      <w:r>
        <w:rPr>
          <w:rFonts w:eastAsia="MS Gothic"/>
        </w:rPr>
        <w:t xml:space="preserve"> Zoroastrian</w:t>
      </w:r>
    </w:p>
    <w:p w14:paraId="6EED7C94" w14:textId="77777777" w:rsidR="00B247C6" w:rsidRDefault="00750458">
      <w:r>
        <w:rPr>
          <w:rFonts w:ascii="Segoe UI Symbol" w:eastAsia="MS Gothic" w:hAnsi="Segoe UI Symbol" w:cs="Segoe UI Symbol"/>
        </w:rPr>
        <w:t>☐</w:t>
      </w:r>
      <w:r>
        <w:rPr>
          <w:rFonts w:eastAsia="MS Gothic"/>
        </w:rPr>
        <w:t xml:space="preserve"> Other</w:t>
      </w:r>
    </w:p>
    <w:p w14:paraId="27D13879" w14:textId="77777777" w:rsidR="00B247C6" w:rsidRDefault="00750458">
      <w:r>
        <w:rPr>
          <w:rFonts w:ascii="Segoe UI Symbol" w:eastAsia="MS Gothic" w:hAnsi="Segoe UI Symbol" w:cs="Segoe UI Symbol"/>
        </w:rPr>
        <w:t>☐</w:t>
      </w:r>
      <w:r>
        <w:rPr>
          <w:rFonts w:eastAsia="MS Gothic"/>
        </w:rPr>
        <w:t xml:space="preserve"> None</w:t>
      </w:r>
    </w:p>
    <w:p w14:paraId="2070336E" w14:textId="77777777" w:rsidR="00B247C6" w:rsidRDefault="00750458">
      <w:r>
        <w:rPr>
          <w:rFonts w:ascii="Segoe UI Symbol" w:eastAsia="MS Gothic" w:hAnsi="Segoe UI Symbol" w:cs="Segoe UI Symbol"/>
        </w:rPr>
        <w:t>☐</w:t>
      </w:r>
      <w:r>
        <w:t xml:space="preserve"> Prefer not to answer</w:t>
      </w:r>
    </w:p>
    <w:p w14:paraId="0B71C2A7" w14:textId="77777777" w:rsidR="00B247C6" w:rsidRDefault="00750458">
      <w:r>
        <w:rPr>
          <w:rFonts w:ascii="Segoe UI Symbol" w:eastAsia="MS Gothic" w:hAnsi="Segoe UI Symbol" w:cs="Segoe UI Symbol"/>
        </w:rPr>
        <w:t>☐</w:t>
      </w:r>
      <w:r>
        <w:rPr>
          <w:rFonts w:eastAsia="MS Gothic"/>
        </w:rPr>
        <w:t xml:space="preserve"> Unknown</w:t>
      </w:r>
    </w:p>
    <w:p w14:paraId="26454348" w14:textId="77777777" w:rsidR="00B247C6" w:rsidRDefault="00750458">
      <w:pPr>
        <w:pStyle w:val="Heading4"/>
      </w:pPr>
      <w:r>
        <w:t>6 Which of the following best describes your sexual orientation?</w:t>
      </w:r>
    </w:p>
    <w:p w14:paraId="4A32E6FD" w14:textId="77777777" w:rsidR="00B247C6" w:rsidRDefault="00750458">
      <w:r>
        <w:t>Tick one box only.</w:t>
      </w:r>
    </w:p>
    <w:p w14:paraId="1DD45CD7" w14:textId="77777777" w:rsidR="00B247C6" w:rsidRDefault="00B247C6"/>
    <w:p w14:paraId="76FA7147" w14:textId="77777777" w:rsidR="00B247C6" w:rsidRDefault="00750458">
      <w:r>
        <w:rPr>
          <w:rFonts w:ascii="Segoe UI Symbol" w:eastAsia="MS Gothic" w:hAnsi="Segoe UI Symbol" w:cs="Segoe UI Symbol"/>
        </w:rPr>
        <w:t>☐</w:t>
      </w:r>
      <w:r>
        <w:t xml:space="preserve"> Heterosexual or Straight</w:t>
      </w:r>
    </w:p>
    <w:p w14:paraId="00D8B472" w14:textId="77777777" w:rsidR="00B247C6" w:rsidRDefault="00750458">
      <w:r>
        <w:rPr>
          <w:rFonts w:ascii="Segoe UI Symbol" w:eastAsia="MS Gothic" w:hAnsi="Segoe UI Symbol" w:cs="Segoe UI Symbol"/>
        </w:rPr>
        <w:t>☐</w:t>
      </w:r>
      <w:r>
        <w:t xml:space="preserve"> Gay or Lesbian</w:t>
      </w:r>
    </w:p>
    <w:p w14:paraId="148F3270" w14:textId="77777777" w:rsidR="00B247C6" w:rsidRDefault="00750458">
      <w:r>
        <w:rPr>
          <w:rFonts w:ascii="Segoe UI Symbol" w:eastAsia="MS Gothic" w:hAnsi="Segoe UI Symbol" w:cs="Segoe UI Symbol"/>
        </w:rPr>
        <w:t>☐</w:t>
      </w:r>
      <w:r>
        <w:t xml:space="preserve"> Bisexual</w:t>
      </w:r>
    </w:p>
    <w:p w14:paraId="548EAEEE" w14:textId="77777777" w:rsidR="00B247C6" w:rsidRDefault="00750458">
      <w:r>
        <w:rPr>
          <w:rFonts w:ascii="Segoe UI Symbol" w:eastAsia="MS Gothic" w:hAnsi="Segoe UI Symbol" w:cs="Segoe UI Symbol"/>
        </w:rPr>
        <w:t>☐</w:t>
      </w:r>
      <w:r>
        <w:rPr>
          <w:rFonts w:eastAsia="MS Gothic"/>
        </w:rPr>
        <w:t xml:space="preserve"> Other sexual orientation</w:t>
      </w:r>
    </w:p>
    <w:p w14:paraId="00D9C74E" w14:textId="77777777" w:rsidR="00B247C6" w:rsidRDefault="00750458">
      <w:r>
        <w:rPr>
          <w:rFonts w:ascii="Segoe UI Symbol" w:eastAsia="MS Gothic" w:hAnsi="Segoe UI Symbol" w:cs="Segoe UI Symbol"/>
        </w:rPr>
        <w:t>☐</w:t>
      </w:r>
      <w:r>
        <w:t xml:space="preserve"> Prefer not to answer</w:t>
      </w:r>
    </w:p>
    <w:p w14:paraId="3DBFA73F" w14:textId="77777777" w:rsidR="00B247C6" w:rsidRDefault="00B247C6"/>
    <w:p w14:paraId="7C7FE04B" w14:textId="77777777" w:rsidR="00B247C6" w:rsidRDefault="00750458">
      <w:r>
        <w:t xml:space="preserve">Other, write below </w:t>
      </w:r>
    </w:p>
    <w:p w14:paraId="50CCA2B1" w14:textId="77777777" w:rsidR="00B247C6" w:rsidRDefault="00B247C6"/>
    <w:p w14:paraId="558A4D78" w14:textId="77777777" w:rsidR="00B247C6" w:rsidRDefault="00750458">
      <w:r>
        <w:t>Click here to enter text.</w:t>
      </w:r>
    </w:p>
    <w:p w14:paraId="35CAE763" w14:textId="77777777" w:rsidR="00B247C6" w:rsidRDefault="00B247C6"/>
    <w:p w14:paraId="441B7EEE" w14:textId="77777777" w:rsidR="00B247C6" w:rsidRDefault="00B247C6"/>
    <w:p w14:paraId="6DE1529D" w14:textId="77777777" w:rsidR="00B247C6" w:rsidRDefault="00B247C6"/>
    <w:p w14:paraId="782B4F49" w14:textId="77777777" w:rsidR="00B247C6" w:rsidRDefault="00B247C6"/>
    <w:p w14:paraId="308DA645" w14:textId="77777777" w:rsidR="00B247C6" w:rsidRDefault="00B247C6"/>
    <w:p w14:paraId="45307D8F" w14:textId="77777777" w:rsidR="00B247C6" w:rsidRDefault="00B247C6"/>
    <w:p w14:paraId="704D9E47" w14:textId="77777777" w:rsidR="00B247C6" w:rsidRDefault="00B247C6"/>
    <w:p w14:paraId="6CBE06FF" w14:textId="77777777" w:rsidR="00B247C6" w:rsidRDefault="00B247C6"/>
    <w:p w14:paraId="511F528E" w14:textId="77777777" w:rsidR="00B247C6" w:rsidRDefault="00B247C6"/>
    <w:p w14:paraId="39AEFD69" w14:textId="77777777" w:rsidR="00B247C6" w:rsidRDefault="00B247C6"/>
    <w:p w14:paraId="093C673C" w14:textId="77777777" w:rsidR="00B247C6" w:rsidRDefault="00B247C6"/>
    <w:p w14:paraId="6D512436" w14:textId="77777777" w:rsidR="00B247C6" w:rsidRDefault="00B247C6"/>
    <w:p w14:paraId="5CE72D64" w14:textId="77777777" w:rsidR="00B247C6" w:rsidRDefault="00B247C6"/>
    <w:p w14:paraId="2BC5463F" w14:textId="77777777" w:rsidR="00B247C6" w:rsidRDefault="00B247C6"/>
    <w:p w14:paraId="4A24AE76" w14:textId="77777777" w:rsidR="00B247C6" w:rsidRDefault="00B247C6"/>
    <w:p w14:paraId="7C45BAF5" w14:textId="77777777" w:rsidR="00B247C6" w:rsidRDefault="00B247C6"/>
    <w:p w14:paraId="1A223DE5" w14:textId="77777777" w:rsidR="00B247C6" w:rsidRDefault="00B247C6"/>
    <w:p w14:paraId="2EAD3B75" w14:textId="77777777" w:rsidR="00B247C6" w:rsidRDefault="00B247C6"/>
    <w:p w14:paraId="46CEB2FF" w14:textId="77777777" w:rsidR="00B247C6" w:rsidRDefault="00B247C6"/>
    <w:p w14:paraId="02B5C306" w14:textId="77777777" w:rsidR="00B247C6" w:rsidRDefault="00B247C6"/>
    <w:p w14:paraId="12075D41" w14:textId="77777777" w:rsidR="00B247C6" w:rsidRDefault="00B247C6"/>
    <w:p w14:paraId="3F913034" w14:textId="77777777" w:rsidR="00B247C6" w:rsidRDefault="00B247C6"/>
    <w:p w14:paraId="3FF2FE1A" w14:textId="77777777" w:rsidR="00B247C6" w:rsidRDefault="00B247C6"/>
    <w:p w14:paraId="680B02A9" w14:textId="77777777" w:rsidR="00B247C6" w:rsidRDefault="00B247C6"/>
    <w:p w14:paraId="0971F7B9" w14:textId="77777777" w:rsidR="00B247C6" w:rsidRDefault="00B247C6"/>
    <w:p w14:paraId="74391E04" w14:textId="77777777" w:rsidR="00B247C6" w:rsidRDefault="00B247C6"/>
    <w:p w14:paraId="4E4166EE" w14:textId="77777777" w:rsidR="00B247C6" w:rsidRDefault="00B247C6"/>
    <w:p w14:paraId="3E168C75" w14:textId="77777777" w:rsidR="00DF13AA" w:rsidRDefault="00DF13AA">
      <w:pPr>
        <w:sectPr w:rsidR="00DF13AA">
          <w:type w:val="continuous"/>
          <w:pgSz w:w="11906" w:h="16838"/>
          <w:pgMar w:top="1418" w:right="851" w:bottom="907" w:left="851" w:header="720" w:footer="720" w:gutter="0"/>
          <w:cols w:num="2" w:space="720"/>
          <w:titlePg/>
        </w:sectPr>
      </w:pPr>
    </w:p>
    <w:p w14:paraId="02172FBC" w14:textId="77777777" w:rsidR="00B247C6" w:rsidRDefault="00B247C6"/>
    <w:p w14:paraId="4E8F00DC" w14:textId="77777777" w:rsidR="00B247C6" w:rsidRDefault="00B247C6"/>
    <w:p w14:paraId="5F20CF4A" w14:textId="77777777" w:rsidR="00DF13AA" w:rsidRDefault="00DF13AA">
      <w:pPr>
        <w:sectPr w:rsidR="00DF13AA">
          <w:type w:val="continuous"/>
          <w:pgSz w:w="11906" w:h="16838"/>
          <w:pgMar w:top="1418" w:right="1134" w:bottom="907" w:left="1134" w:header="720" w:footer="720" w:gutter="0"/>
          <w:cols w:space="720"/>
          <w:titlePg/>
        </w:sectPr>
      </w:pPr>
    </w:p>
    <w:p w14:paraId="08BD32C9" w14:textId="77777777" w:rsidR="00B247C6" w:rsidRDefault="00750458">
      <w:pPr>
        <w:rPr>
          <w:b/>
          <w:bCs/>
          <w:u w:val="single"/>
        </w:rPr>
      </w:pPr>
      <w:r>
        <w:rPr>
          <w:b/>
          <w:bCs/>
          <w:u w:val="single"/>
        </w:rPr>
        <w:lastRenderedPageBreak/>
        <w:t>Important:</w:t>
      </w:r>
    </w:p>
    <w:p w14:paraId="5D5207E2" w14:textId="77777777" w:rsidR="00B247C6" w:rsidRDefault="00B247C6">
      <w:pPr>
        <w:rPr>
          <w:b/>
          <w:bCs/>
          <w:u w:val="single"/>
        </w:rPr>
      </w:pPr>
    </w:p>
    <w:p w14:paraId="2F055227" w14:textId="77777777" w:rsidR="00B247C6" w:rsidRDefault="00750458">
      <w:pPr>
        <w:rPr>
          <w:b/>
          <w:bCs/>
          <w:color w:val="FF0000"/>
        </w:rPr>
      </w:pPr>
      <w:r>
        <w:rPr>
          <w:b/>
          <w:bCs/>
          <w:color w:val="FF0000"/>
        </w:rPr>
        <w:t>Please ensure a completed a signed NHS consent form has been completed and submitted with this referral.</w:t>
      </w:r>
    </w:p>
    <w:p w14:paraId="7A2D6EF7" w14:textId="77777777" w:rsidR="00B247C6" w:rsidRDefault="00B247C6">
      <w:pPr>
        <w:rPr>
          <w:b/>
          <w:bCs/>
          <w:color w:val="FF0000"/>
        </w:rPr>
      </w:pPr>
    </w:p>
    <w:p w14:paraId="3C0700E7" w14:textId="77777777" w:rsidR="00B247C6" w:rsidRDefault="00B247C6">
      <w:pPr>
        <w:rPr>
          <w:b/>
          <w:bCs/>
          <w:color w:val="FF0000"/>
        </w:rPr>
      </w:pPr>
    </w:p>
    <w:bookmarkStart w:id="9" w:name="_MON_1719737076"/>
    <w:bookmarkEnd w:id="9"/>
    <w:p w14:paraId="14A8C4EF" w14:textId="1F2CF734" w:rsidR="00C9148F" w:rsidRDefault="00574382">
      <w:r>
        <w:object w:dxaOrig="1520" w:dyaOrig="987" w14:anchorId="6DC8F4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35pt" o:ole="">
            <v:imagedata r:id="rId29" o:title=""/>
          </v:shape>
          <o:OLEObject Type="Embed" ProgID="Word.Document.12" ShapeID="_x0000_i1025" DrawAspect="Icon" ObjectID="_1787039627" r:id="rId30">
            <o:FieldCodes>\s</o:FieldCodes>
          </o:OLEObject>
        </w:object>
      </w:r>
    </w:p>
    <w:p w14:paraId="51B9B45B" w14:textId="77777777" w:rsidR="00B247C6" w:rsidRDefault="00B247C6">
      <w:pPr>
        <w:rPr>
          <w:b/>
          <w:bCs/>
        </w:rPr>
      </w:pPr>
    </w:p>
    <w:p w14:paraId="5C48F846" w14:textId="77777777" w:rsidR="00B247C6" w:rsidRDefault="00750458">
      <w:pPr>
        <w:rPr>
          <w:b/>
          <w:bCs/>
          <w:u w:val="single"/>
        </w:rPr>
      </w:pPr>
      <w:r>
        <w:rPr>
          <w:b/>
          <w:bCs/>
          <w:u w:val="single"/>
        </w:rPr>
        <w:t>Return to:</w:t>
      </w:r>
    </w:p>
    <w:p w14:paraId="766980E0" w14:textId="77777777" w:rsidR="00B247C6" w:rsidRDefault="00B247C6">
      <w:pPr>
        <w:rPr>
          <w:b/>
          <w:bCs/>
        </w:rPr>
      </w:pPr>
    </w:p>
    <w:p w14:paraId="4881FD59" w14:textId="77777777" w:rsidR="00B247C6" w:rsidRDefault="00750458">
      <w:r>
        <w:rPr>
          <w:b/>
          <w:bCs/>
        </w:rPr>
        <w:t xml:space="preserve">Please return the completed proforma by email to: </w:t>
      </w:r>
      <w:hyperlink r:id="rId31" w:history="1">
        <w:r>
          <w:rPr>
            <w:rFonts w:cs="Arial"/>
            <w:b/>
            <w:bCs/>
            <w:color w:val="0000FF"/>
            <w:u w:val="single"/>
          </w:rPr>
          <w:t>capccg.newreferrals@nhs.net</w:t>
        </w:r>
      </w:hyperlink>
    </w:p>
    <w:p w14:paraId="3DE10F6E" w14:textId="77777777" w:rsidR="00B247C6" w:rsidRDefault="00B247C6">
      <w:pPr>
        <w:jc w:val="both"/>
        <w:rPr>
          <w:b/>
          <w:bCs/>
          <w:sz w:val="12"/>
          <w:szCs w:val="12"/>
        </w:rPr>
      </w:pPr>
    </w:p>
    <w:p w14:paraId="7E19CF77" w14:textId="77777777" w:rsidR="00B247C6" w:rsidRDefault="00B247C6">
      <w:pPr>
        <w:jc w:val="both"/>
        <w:rPr>
          <w:b/>
          <w:bCs/>
        </w:rPr>
      </w:pPr>
    </w:p>
    <w:p w14:paraId="3F3906A3" w14:textId="77777777" w:rsidR="00B247C6" w:rsidRDefault="00750458">
      <w:pPr>
        <w:jc w:val="both"/>
        <w:rPr>
          <w:b/>
          <w:bCs/>
        </w:rPr>
      </w:pPr>
      <w:r>
        <w:rPr>
          <w:b/>
          <w:bCs/>
        </w:rPr>
        <w:t>or by post to:</w:t>
      </w:r>
    </w:p>
    <w:p w14:paraId="09C05F2E" w14:textId="77777777" w:rsidR="00B247C6" w:rsidRDefault="00B247C6">
      <w:pPr>
        <w:jc w:val="both"/>
        <w:rPr>
          <w:b/>
          <w:bCs/>
          <w:sz w:val="16"/>
          <w:szCs w:val="16"/>
        </w:rPr>
      </w:pPr>
    </w:p>
    <w:p w14:paraId="34101186" w14:textId="77777777" w:rsidR="00B247C6" w:rsidRDefault="00750458">
      <w:pPr>
        <w:jc w:val="both"/>
        <w:rPr>
          <w:b/>
          <w:bCs/>
        </w:rPr>
      </w:pPr>
      <w:r>
        <w:rPr>
          <w:b/>
          <w:bCs/>
        </w:rPr>
        <w:t>Complex Cases - New Referrals Team</w:t>
      </w:r>
    </w:p>
    <w:p w14:paraId="677D02CA" w14:textId="77777777" w:rsidR="00B247C6" w:rsidRDefault="00750458">
      <w:pPr>
        <w:jc w:val="both"/>
        <w:rPr>
          <w:b/>
          <w:bCs/>
        </w:rPr>
      </w:pPr>
      <w:r>
        <w:rPr>
          <w:b/>
          <w:bCs/>
        </w:rPr>
        <w:t>Freepost NHS Cambridgeshire and Peterborough</w:t>
      </w:r>
    </w:p>
    <w:p w14:paraId="41E0F9AA" w14:textId="77777777" w:rsidR="00B247C6" w:rsidRDefault="00750458">
      <w:pPr>
        <w:jc w:val="both"/>
        <w:rPr>
          <w:b/>
          <w:bCs/>
        </w:rPr>
      </w:pPr>
      <w:r>
        <w:rPr>
          <w:b/>
          <w:bCs/>
        </w:rPr>
        <w:t>Cambridgeshire and Peterborough CCG</w:t>
      </w:r>
    </w:p>
    <w:p w14:paraId="6ED6D961" w14:textId="77777777" w:rsidR="00B247C6" w:rsidRDefault="00750458">
      <w:pPr>
        <w:jc w:val="both"/>
        <w:rPr>
          <w:b/>
          <w:bCs/>
        </w:rPr>
      </w:pPr>
      <w:r>
        <w:rPr>
          <w:b/>
          <w:bCs/>
        </w:rPr>
        <w:t>Gemini House</w:t>
      </w:r>
    </w:p>
    <w:p w14:paraId="435E4A49" w14:textId="77777777" w:rsidR="00B247C6" w:rsidRDefault="00750458">
      <w:pPr>
        <w:jc w:val="both"/>
        <w:rPr>
          <w:b/>
          <w:bCs/>
        </w:rPr>
      </w:pPr>
      <w:r>
        <w:rPr>
          <w:b/>
          <w:bCs/>
        </w:rPr>
        <w:t>Bartholomew’s Walk</w:t>
      </w:r>
    </w:p>
    <w:p w14:paraId="1354A9AA" w14:textId="77777777" w:rsidR="00B247C6" w:rsidRDefault="00750458">
      <w:pPr>
        <w:jc w:val="both"/>
        <w:rPr>
          <w:b/>
          <w:bCs/>
        </w:rPr>
      </w:pPr>
      <w:r>
        <w:rPr>
          <w:b/>
          <w:bCs/>
        </w:rPr>
        <w:t>Ely</w:t>
      </w:r>
    </w:p>
    <w:p w14:paraId="31FD9BC0" w14:textId="77777777" w:rsidR="00B247C6" w:rsidRDefault="00750458">
      <w:pPr>
        <w:jc w:val="both"/>
        <w:rPr>
          <w:b/>
          <w:bCs/>
        </w:rPr>
      </w:pPr>
      <w:r>
        <w:rPr>
          <w:b/>
          <w:bCs/>
        </w:rPr>
        <w:t>CB7 4EA</w:t>
      </w:r>
    </w:p>
    <w:p w14:paraId="694CE90B" w14:textId="77777777" w:rsidR="00B247C6" w:rsidRDefault="00750458">
      <w:pPr>
        <w:jc w:val="both"/>
        <w:rPr>
          <w:b/>
          <w:bCs/>
        </w:rPr>
      </w:pPr>
      <w:r>
        <w:rPr>
          <w:b/>
          <w:bCs/>
        </w:rPr>
        <w:t>Tel: 03300 571022</w:t>
      </w:r>
    </w:p>
    <w:p w14:paraId="46953219" w14:textId="77777777" w:rsidR="00B247C6" w:rsidRDefault="00B247C6">
      <w:pPr>
        <w:tabs>
          <w:tab w:val="left" w:pos="8250"/>
        </w:tabs>
      </w:pPr>
    </w:p>
    <w:p w14:paraId="64AFC085" w14:textId="77777777" w:rsidR="00B247C6" w:rsidRDefault="00B247C6"/>
    <w:p w14:paraId="4579AD8B" w14:textId="77777777" w:rsidR="00B247C6" w:rsidRDefault="00B247C6">
      <w:pPr>
        <w:pStyle w:val="ParagraphText"/>
      </w:pPr>
    </w:p>
    <w:sectPr w:rsidR="00B247C6">
      <w:headerReference w:type="even" r:id="rId32"/>
      <w:headerReference w:type="default" r:id="rId33"/>
      <w:footerReference w:type="even" r:id="rId34"/>
      <w:footerReference w:type="default" r:id="rId35"/>
      <w:pgSz w:w="11906" w:h="16838"/>
      <w:pgMar w:top="164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BF750" w14:textId="77777777" w:rsidR="005F0514" w:rsidRDefault="005F0514">
      <w:r>
        <w:separator/>
      </w:r>
    </w:p>
  </w:endnote>
  <w:endnote w:type="continuationSeparator" w:id="0">
    <w:p w14:paraId="69EBA130" w14:textId="77777777" w:rsidR="005F0514" w:rsidRDefault="005F0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swiss"/>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F4904" w14:textId="77777777" w:rsidR="00413544" w:rsidRDefault="00750458">
    <w:pPr>
      <w:pStyle w:val="Footer"/>
    </w:pPr>
    <w:r>
      <w:fldChar w:fldCharType="begin"/>
    </w:r>
    <w:r>
      <w:instrText xml:space="preserve"> PAGE </w:instrText>
    </w:r>
    <w:r>
      <w:fldChar w:fldCharType="separate"/>
    </w:r>
    <w:r>
      <w:t>4</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6A3CC" w14:textId="77777777" w:rsidR="00413544" w:rsidRDefault="00750458">
    <w:pPr>
      <w:pStyle w:val="Footer"/>
      <w:ind w:right="360" w:firstLine="360"/>
    </w:pPr>
    <w:r>
      <w:rPr>
        <w:noProof/>
      </w:rPr>
      <mc:AlternateContent>
        <mc:Choice Requires="wps">
          <w:drawing>
            <wp:anchor distT="0" distB="0" distL="114300" distR="114300" simplePos="0" relativeHeight="251677696" behindDoc="0" locked="0" layoutInCell="1" allowOverlap="1" wp14:anchorId="1D894962" wp14:editId="36D0FCD5">
              <wp:simplePos x="0" y="0"/>
              <wp:positionH relativeFrom="margin">
                <wp:align>center</wp:align>
              </wp:positionH>
              <wp:positionV relativeFrom="paragraph">
                <wp:posOffset>548</wp:posOffset>
              </wp:positionV>
              <wp:extent cx="78108" cy="329568"/>
              <wp:effectExtent l="0" t="0" r="17142" b="13332"/>
              <wp:wrapSquare wrapText="bothSides"/>
              <wp:docPr id="10" name="Text Box 11"/>
              <wp:cNvGraphicFramePr/>
              <a:graphic xmlns:a="http://schemas.openxmlformats.org/drawingml/2006/main">
                <a:graphicData uri="http://schemas.microsoft.com/office/word/2010/wordprocessingShape">
                  <wps:wsp>
                    <wps:cNvSpPr txBox="1"/>
                    <wps:spPr>
                      <a:xfrm>
                        <a:off x="0" y="0"/>
                        <a:ext cx="78108" cy="329568"/>
                      </a:xfrm>
                      <a:prstGeom prst="rect">
                        <a:avLst/>
                      </a:prstGeom>
                      <a:noFill/>
                      <a:ln>
                        <a:noFill/>
                        <a:prstDash/>
                      </a:ln>
                    </wps:spPr>
                    <wps:txbx>
                      <w:txbxContent>
                        <w:p w14:paraId="415B379A" w14:textId="77777777" w:rsidR="00413544" w:rsidRDefault="0075045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p>
                      </w:txbxContent>
                    </wps:txbx>
                    <wps:bodyPr vert="horz" wrap="none" lIns="0" tIns="0" rIns="0" bIns="0" anchor="t" anchorCtr="0" compatLnSpc="0">
                      <a:spAutoFit/>
                    </wps:bodyPr>
                  </wps:wsp>
                </a:graphicData>
              </a:graphic>
            </wp:anchor>
          </w:drawing>
        </mc:Choice>
        <mc:Fallback xmlns="">
          <w:pict>
            <v:shapetype w14:anchorId="1D894962" id="_x0000_t202" coordsize="21600,21600" o:spt="202" path="m,l,21600r21600,l21600,xe">
              <v:stroke joinstyle="miter"/>
              <v:path gradientshapeok="t" o:connecttype="rect"/>
            </v:shapetype>
            <v:shape id="_x0000_s1033" type="#_x0000_t202" style="position:absolute;left:0;text-align:left;margin-left:0;margin-top:.05pt;width:6.15pt;height:25.95pt;z-index:2516776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" filled="f" stroked="f">
              <v:textbox style="mso-fit-shape-to-text:t" inset="0,0,0,0">
                <w:txbxContent>
                  <w:p w14:paraId="415B379A" w14:textId="77777777" w:rsidR="00413544" w:rsidRDefault="0075045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8DB2A" w14:textId="77777777" w:rsidR="00413544" w:rsidRDefault="00750458">
    <w:pPr>
      <w:pStyle w:val="Footer"/>
    </w:pPr>
    <w:r>
      <w:fldChar w:fldCharType="begin"/>
    </w:r>
    <w:r>
      <w:instrText xml:space="preserve"> PAGE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18ADB" w14:textId="77777777" w:rsidR="00413544" w:rsidRDefault="00750458">
    <w:pPr>
      <w:pStyle w:val="Footer"/>
      <w:ind w:right="360" w:firstLine="360"/>
    </w:pPr>
    <w:r>
      <w:rPr>
        <w:noProof/>
      </w:rPr>
      <mc:AlternateContent>
        <mc:Choice Requires="wps">
          <w:drawing>
            <wp:anchor distT="0" distB="0" distL="114300" distR="114300" simplePos="0" relativeHeight="251663360" behindDoc="0" locked="0" layoutInCell="1" allowOverlap="1" wp14:anchorId="049BCF50" wp14:editId="686CE110">
              <wp:simplePos x="0" y="0"/>
              <wp:positionH relativeFrom="margin">
                <wp:align>center</wp:align>
              </wp:positionH>
              <wp:positionV relativeFrom="paragraph">
                <wp:posOffset>548</wp:posOffset>
              </wp:positionV>
              <wp:extent cx="155576" cy="329568"/>
              <wp:effectExtent l="0" t="0" r="15874" b="13332"/>
              <wp:wrapSquare wrapText="bothSides"/>
              <wp:docPr id="5" name="Text Box 12"/>
              <wp:cNvGraphicFramePr/>
              <a:graphic xmlns:a="http://schemas.openxmlformats.org/drawingml/2006/main">
                <a:graphicData uri="http://schemas.microsoft.com/office/word/2010/wordprocessingShape">
                  <wps:wsp>
                    <wps:cNvSpPr txBox="1"/>
                    <wps:spPr>
                      <a:xfrm>
                        <a:off x="0" y="0"/>
                        <a:ext cx="155576" cy="329568"/>
                      </a:xfrm>
                      <a:prstGeom prst="rect">
                        <a:avLst/>
                      </a:prstGeom>
                      <a:noFill/>
                      <a:ln>
                        <a:noFill/>
                        <a:prstDash/>
                      </a:ln>
                    </wps:spPr>
                    <wps:txbx>
                      <w:txbxContent>
                        <w:p w14:paraId="0A80551E" w14:textId="77777777" w:rsidR="00413544" w:rsidRDefault="0075045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txbxContent>
                    </wps:txbx>
                    <wps:bodyPr vert="horz" wrap="none" lIns="0" tIns="0" rIns="0" bIns="0" anchor="t" anchorCtr="0" compatLnSpc="0">
                      <a:spAutoFit/>
                    </wps:bodyPr>
                  </wps:wsp>
                </a:graphicData>
              </a:graphic>
            </wp:anchor>
          </w:drawing>
        </mc:Choice>
        <mc:Fallback xmlns="">
          <w:pict>
            <v:shapetype w14:anchorId="049BCF50" id="_x0000_t202" coordsize="21600,21600" o:spt="202" path="m,l,21600r21600,l21600,xe">
              <v:stroke joinstyle="miter"/>
              <v:path gradientshapeok="t" o:connecttype="rect"/>
            </v:shapetype>
            <v:shape id="Text Box 12" o:spid="_x0000_s1026" type="#_x0000_t202" style="position:absolute;left:0;text-align:left;margin-left:0;margin-top:.05pt;width:12.25pt;height:25.9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" filled="f" stroked="f">
              <v:textbox style="mso-fit-shape-to-text:t" inset="0,0,0,0">
                <w:txbxContent>
                  <w:p w14:paraId="0A80551E" w14:textId="77777777" w:rsidR="00413544" w:rsidRDefault="0075045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CE499" w14:textId="77777777" w:rsidR="00413544" w:rsidRDefault="00750458">
    <w:pPr>
      <w:pStyle w:val="Footer"/>
      <w:ind w:right="360" w:firstLine="360"/>
    </w:pPr>
    <w:r>
      <w:rPr>
        <w:noProof/>
      </w:rPr>
      <mc:AlternateContent>
        <mc:Choice Requires="wps">
          <w:drawing>
            <wp:anchor distT="0" distB="0" distL="114300" distR="114300" simplePos="0" relativeHeight="251665408" behindDoc="0" locked="0" layoutInCell="1" allowOverlap="1" wp14:anchorId="34031B13" wp14:editId="76326FD5">
              <wp:simplePos x="0" y="0"/>
              <wp:positionH relativeFrom="margin">
                <wp:align>center</wp:align>
              </wp:positionH>
              <wp:positionV relativeFrom="paragraph">
                <wp:posOffset>548</wp:posOffset>
              </wp:positionV>
              <wp:extent cx="78108" cy="329568"/>
              <wp:effectExtent l="0" t="0" r="17142" b="13332"/>
              <wp:wrapSquare wrapText="bothSides"/>
              <wp:docPr id="4" name="Text Box 11"/>
              <wp:cNvGraphicFramePr/>
              <a:graphic xmlns:a="http://schemas.openxmlformats.org/drawingml/2006/main">
                <a:graphicData uri="http://schemas.microsoft.com/office/word/2010/wordprocessingShape">
                  <wps:wsp>
                    <wps:cNvSpPr txBox="1"/>
                    <wps:spPr>
                      <a:xfrm>
                        <a:off x="0" y="0"/>
                        <a:ext cx="78108" cy="329568"/>
                      </a:xfrm>
                      <a:prstGeom prst="rect">
                        <a:avLst/>
                      </a:prstGeom>
                      <a:noFill/>
                      <a:ln>
                        <a:noFill/>
                        <a:prstDash/>
                      </a:ln>
                    </wps:spPr>
                    <wps:txbx>
                      <w:txbxContent>
                        <w:p w14:paraId="67A02C28" w14:textId="77777777" w:rsidR="00413544" w:rsidRDefault="0075045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p>
                      </w:txbxContent>
                    </wps:txbx>
                    <wps:bodyPr vert="horz" wrap="none" lIns="0" tIns="0" rIns="0" bIns="0" anchor="t" anchorCtr="0" compatLnSpc="0">
                      <a:spAutoFit/>
                    </wps:bodyPr>
                  </wps:wsp>
                </a:graphicData>
              </a:graphic>
            </wp:anchor>
          </w:drawing>
        </mc:Choice>
        <mc:Fallback xmlns="">
          <w:pict>
            <v:shapetype w14:anchorId="34031B13" id="_x0000_t202" coordsize="21600,21600" o:spt="202" path="m,l,21600r21600,l21600,xe">
              <v:stroke joinstyle="miter"/>
              <v:path gradientshapeok="t" o:connecttype="rect"/>
            </v:shapetype>
            <v:shape id="Text Box 11" o:spid="_x0000_s1027" type="#_x0000_t202" style="position:absolute;left:0;text-align:left;margin-left:0;margin-top:.05pt;width:6.15pt;height:25.95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" filled="f" stroked="f">
              <v:textbox style="mso-fit-shape-to-text:t" inset="0,0,0,0">
                <w:txbxContent>
                  <w:p w14:paraId="67A02C28" w14:textId="77777777" w:rsidR="00413544" w:rsidRDefault="0075045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5E8B1" w14:textId="77777777" w:rsidR="00413544" w:rsidRDefault="00750458">
    <w:pPr>
      <w:pStyle w:val="Footer"/>
      <w:ind w:right="360" w:firstLine="360"/>
      <w:jc w:val="right"/>
    </w:pPr>
    <w:r>
      <w:rPr>
        <w:noProof/>
      </w:rPr>
      <mc:AlternateContent>
        <mc:Choice Requires="wps">
          <w:drawing>
            <wp:anchor distT="0" distB="0" distL="114300" distR="114300" simplePos="0" relativeHeight="251667456" behindDoc="0" locked="0" layoutInCell="1" allowOverlap="1" wp14:anchorId="07F9269C" wp14:editId="7C4AD542">
              <wp:simplePos x="0" y="0"/>
              <wp:positionH relativeFrom="margin">
                <wp:align>center</wp:align>
              </wp:positionH>
              <wp:positionV relativeFrom="paragraph">
                <wp:posOffset>548</wp:posOffset>
              </wp:positionV>
              <wp:extent cx="78108" cy="329568"/>
              <wp:effectExtent l="0" t="0" r="17142" b="13332"/>
              <wp:wrapSquare wrapText="bothSides"/>
              <wp:docPr id="6" name="Text Box 13"/>
              <wp:cNvGraphicFramePr/>
              <a:graphic xmlns:a="http://schemas.openxmlformats.org/drawingml/2006/main">
                <a:graphicData uri="http://schemas.microsoft.com/office/word/2010/wordprocessingShape">
                  <wps:wsp>
                    <wps:cNvSpPr txBox="1"/>
                    <wps:spPr>
                      <a:xfrm>
                        <a:off x="0" y="0"/>
                        <a:ext cx="78108" cy="329568"/>
                      </a:xfrm>
                      <a:prstGeom prst="rect">
                        <a:avLst/>
                      </a:prstGeom>
                      <a:noFill/>
                      <a:ln>
                        <a:noFill/>
                        <a:prstDash/>
                      </a:ln>
                    </wps:spPr>
                    <wps:txbx>
                      <w:txbxContent>
                        <w:p w14:paraId="2F72C47A" w14:textId="77777777" w:rsidR="00413544" w:rsidRDefault="0075045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txbxContent>
                    </wps:txbx>
                    <wps:bodyPr vert="horz" wrap="none" lIns="0" tIns="0" rIns="0" bIns="0" anchor="t" anchorCtr="0" compatLnSpc="0">
                      <a:spAutoFit/>
                    </wps:bodyPr>
                  </wps:wsp>
                </a:graphicData>
              </a:graphic>
            </wp:anchor>
          </w:drawing>
        </mc:Choice>
        <mc:Fallback xmlns="">
          <w:pict>
            <v:shapetype w14:anchorId="07F9269C" id="_x0000_t202" coordsize="21600,21600" o:spt="202" path="m,l,21600r21600,l21600,xe">
              <v:stroke joinstyle="miter"/>
              <v:path gradientshapeok="t" o:connecttype="rect"/>
            </v:shapetype>
            <v:shape id="Text Box 13" o:spid="_x0000_s1028" type="#_x0000_t202" style="position:absolute;left:0;text-align:left;margin-left:0;margin-top:.05pt;width:6.15pt;height:25.95pt;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" filled="f" stroked="f">
              <v:textbox style="mso-fit-shape-to-text:t" inset="0,0,0,0">
                <w:txbxContent>
                  <w:p w14:paraId="2F72C47A" w14:textId="77777777" w:rsidR="00413544" w:rsidRDefault="0075045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txbxContent>
              </v:textbox>
              <w10:wrap type="square"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5A450" w14:textId="77777777" w:rsidR="00413544" w:rsidRDefault="00750458">
    <w:pPr>
      <w:pStyle w:val="Footer"/>
      <w:ind w:right="360" w:firstLine="360"/>
    </w:pPr>
    <w:r>
      <w:rPr>
        <w:noProof/>
      </w:rPr>
      <mc:AlternateContent>
        <mc:Choice Requires="wps">
          <w:drawing>
            <wp:anchor distT="0" distB="0" distL="114300" distR="114300" simplePos="0" relativeHeight="251669504" behindDoc="0" locked="0" layoutInCell="1" allowOverlap="1" wp14:anchorId="5DE433B8" wp14:editId="16A105AB">
              <wp:simplePos x="0" y="0"/>
              <wp:positionH relativeFrom="margin">
                <wp:align>center</wp:align>
              </wp:positionH>
              <wp:positionV relativeFrom="paragraph">
                <wp:posOffset>548</wp:posOffset>
              </wp:positionV>
              <wp:extent cx="155576" cy="329568"/>
              <wp:effectExtent l="0" t="0" r="15874" b="13332"/>
              <wp:wrapSquare wrapText="bothSides"/>
              <wp:docPr id="8" name="Text Box 12"/>
              <wp:cNvGraphicFramePr/>
              <a:graphic xmlns:a="http://schemas.openxmlformats.org/drawingml/2006/main">
                <a:graphicData uri="http://schemas.microsoft.com/office/word/2010/wordprocessingShape">
                  <wps:wsp>
                    <wps:cNvSpPr txBox="1"/>
                    <wps:spPr>
                      <a:xfrm>
                        <a:off x="0" y="0"/>
                        <a:ext cx="155576" cy="329568"/>
                      </a:xfrm>
                      <a:prstGeom prst="rect">
                        <a:avLst/>
                      </a:prstGeom>
                      <a:noFill/>
                      <a:ln>
                        <a:noFill/>
                        <a:prstDash/>
                      </a:ln>
                    </wps:spPr>
                    <wps:txbx>
                      <w:txbxContent>
                        <w:p w14:paraId="49F3CEF3" w14:textId="77777777" w:rsidR="00413544" w:rsidRDefault="0075045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p>
                      </w:txbxContent>
                    </wps:txbx>
                    <wps:bodyPr vert="horz" wrap="none" lIns="0" tIns="0" rIns="0" bIns="0" anchor="t" anchorCtr="0" compatLnSpc="0">
                      <a:spAutoFit/>
                    </wps:bodyPr>
                  </wps:wsp>
                </a:graphicData>
              </a:graphic>
            </wp:anchor>
          </w:drawing>
        </mc:Choice>
        <mc:Fallback xmlns="">
          <w:pict>
            <v:shapetype w14:anchorId="5DE433B8" id="_x0000_t202" coordsize="21600,21600" o:spt="202" path="m,l,21600r21600,l21600,xe">
              <v:stroke joinstyle="miter"/>
              <v:path gradientshapeok="t" o:connecttype="rect"/>
            </v:shapetype>
            <v:shape id="_x0000_s1029" type="#_x0000_t202" style="position:absolute;left:0;text-align:left;margin-left:0;margin-top:.05pt;width:12.25pt;height:25.95pt;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" filled="f" stroked="f">
              <v:textbox style="mso-fit-shape-to-text:t" inset="0,0,0,0">
                <w:txbxContent>
                  <w:p w14:paraId="49F3CEF3" w14:textId="77777777" w:rsidR="00413544" w:rsidRDefault="0075045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p>
                </w:txbxContent>
              </v:textbox>
              <w10:wrap type="square"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BFF28" w14:textId="77777777" w:rsidR="00413544" w:rsidRDefault="00750458">
    <w:pPr>
      <w:pStyle w:val="Footer"/>
      <w:ind w:right="360" w:firstLine="360"/>
    </w:pPr>
    <w:r>
      <w:rPr>
        <w:noProof/>
      </w:rPr>
      <mc:AlternateContent>
        <mc:Choice Requires="wps">
          <w:drawing>
            <wp:anchor distT="0" distB="0" distL="114300" distR="114300" simplePos="0" relativeHeight="251671552" behindDoc="0" locked="0" layoutInCell="1" allowOverlap="1" wp14:anchorId="3A633335" wp14:editId="0AB05A0A">
              <wp:simplePos x="0" y="0"/>
              <wp:positionH relativeFrom="margin">
                <wp:align>center</wp:align>
              </wp:positionH>
              <wp:positionV relativeFrom="paragraph">
                <wp:posOffset>548</wp:posOffset>
              </wp:positionV>
              <wp:extent cx="78108" cy="329568"/>
              <wp:effectExtent l="0" t="0" r="17142" b="13332"/>
              <wp:wrapSquare wrapText="bothSides"/>
              <wp:docPr id="7" name="Text Box 11"/>
              <wp:cNvGraphicFramePr/>
              <a:graphic xmlns:a="http://schemas.openxmlformats.org/drawingml/2006/main">
                <a:graphicData uri="http://schemas.microsoft.com/office/word/2010/wordprocessingShape">
                  <wps:wsp>
                    <wps:cNvSpPr txBox="1"/>
                    <wps:spPr>
                      <a:xfrm>
                        <a:off x="0" y="0"/>
                        <a:ext cx="78108" cy="329568"/>
                      </a:xfrm>
                      <a:prstGeom prst="rect">
                        <a:avLst/>
                      </a:prstGeom>
                      <a:noFill/>
                      <a:ln>
                        <a:noFill/>
                        <a:prstDash/>
                      </a:ln>
                    </wps:spPr>
                    <wps:txbx>
                      <w:txbxContent>
                        <w:p w14:paraId="0D02090A" w14:textId="77777777" w:rsidR="00413544" w:rsidRDefault="0075045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p>
                      </w:txbxContent>
                    </wps:txbx>
                    <wps:bodyPr vert="horz" wrap="none" lIns="0" tIns="0" rIns="0" bIns="0" anchor="t" anchorCtr="0" compatLnSpc="0">
                      <a:spAutoFit/>
                    </wps:bodyPr>
                  </wps:wsp>
                </a:graphicData>
              </a:graphic>
            </wp:anchor>
          </w:drawing>
        </mc:Choice>
        <mc:Fallback xmlns="">
          <w:pict>
            <v:shapetype w14:anchorId="3A633335" id="_x0000_t202" coordsize="21600,21600" o:spt="202" path="m,l,21600r21600,l21600,xe">
              <v:stroke joinstyle="miter"/>
              <v:path gradientshapeok="t" o:connecttype="rect"/>
            </v:shapetype>
            <v:shape id="_x0000_s1030" type="#_x0000_t202" style="position:absolute;left:0;text-align:left;margin-left:0;margin-top:.05pt;width:6.15pt;height:25.95pt;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" filled="f" stroked="f">
              <v:textbox style="mso-fit-shape-to-text:t" inset="0,0,0,0">
                <w:txbxContent>
                  <w:p w14:paraId="0D02090A" w14:textId="77777777" w:rsidR="00413544" w:rsidRDefault="0075045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p>
                </w:txbxContent>
              </v:textbox>
              <w10:wrap type="square"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DE50C" w14:textId="77777777" w:rsidR="00413544" w:rsidRDefault="00750458">
    <w:pPr>
      <w:pStyle w:val="Footer"/>
      <w:ind w:right="360" w:firstLine="360"/>
      <w:jc w:val="right"/>
    </w:pPr>
    <w:r>
      <w:rPr>
        <w:noProof/>
      </w:rPr>
      <mc:AlternateContent>
        <mc:Choice Requires="wps">
          <w:drawing>
            <wp:anchor distT="0" distB="0" distL="114300" distR="114300" simplePos="0" relativeHeight="251673600" behindDoc="0" locked="0" layoutInCell="1" allowOverlap="1" wp14:anchorId="2A7AE6AF" wp14:editId="47F09221">
              <wp:simplePos x="0" y="0"/>
              <wp:positionH relativeFrom="margin">
                <wp:align>center</wp:align>
              </wp:positionH>
              <wp:positionV relativeFrom="paragraph">
                <wp:posOffset>548</wp:posOffset>
              </wp:positionV>
              <wp:extent cx="78108" cy="329568"/>
              <wp:effectExtent l="0" t="0" r="17142" b="13332"/>
              <wp:wrapSquare wrapText="bothSides"/>
              <wp:docPr id="9" name="Text Box 13"/>
              <wp:cNvGraphicFramePr/>
              <a:graphic xmlns:a="http://schemas.openxmlformats.org/drawingml/2006/main">
                <a:graphicData uri="http://schemas.microsoft.com/office/word/2010/wordprocessingShape">
                  <wps:wsp>
                    <wps:cNvSpPr txBox="1"/>
                    <wps:spPr>
                      <a:xfrm>
                        <a:off x="0" y="0"/>
                        <a:ext cx="78108" cy="329568"/>
                      </a:xfrm>
                      <a:prstGeom prst="rect">
                        <a:avLst/>
                      </a:prstGeom>
                      <a:noFill/>
                      <a:ln>
                        <a:noFill/>
                        <a:prstDash/>
                      </a:ln>
                    </wps:spPr>
                    <wps:txbx>
                      <w:txbxContent>
                        <w:p w14:paraId="7B1A840B" w14:textId="77777777" w:rsidR="00413544" w:rsidRDefault="0075045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p>
                      </w:txbxContent>
                    </wps:txbx>
                    <wps:bodyPr vert="horz" wrap="none" lIns="0" tIns="0" rIns="0" bIns="0" anchor="t" anchorCtr="0" compatLnSpc="0">
                      <a:spAutoFit/>
                    </wps:bodyPr>
                  </wps:wsp>
                </a:graphicData>
              </a:graphic>
            </wp:anchor>
          </w:drawing>
        </mc:Choice>
        <mc:Fallback xmlns="">
          <w:pict>
            <v:shapetype w14:anchorId="2A7AE6AF" id="_x0000_t202" coordsize="21600,21600" o:spt="202" path="m,l,21600r21600,l21600,xe">
              <v:stroke joinstyle="miter"/>
              <v:path gradientshapeok="t" o:connecttype="rect"/>
            </v:shapetype>
            <v:shape id="_x0000_s1031" type="#_x0000_t202" style="position:absolute;left:0;text-align:left;margin-left:0;margin-top:.05pt;width:6.15pt;height:25.95pt;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" filled="f" stroked="f">
              <v:textbox style="mso-fit-shape-to-text:t" inset="0,0,0,0">
                <w:txbxContent>
                  <w:p w14:paraId="7B1A840B" w14:textId="77777777" w:rsidR="00413544" w:rsidRDefault="0075045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p>
                </w:txbxContent>
              </v:textbox>
              <w10:wrap type="square"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E393E" w14:textId="77777777" w:rsidR="00413544" w:rsidRDefault="00750458">
    <w:pPr>
      <w:pStyle w:val="Footer"/>
      <w:ind w:right="360" w:firstLine="360"/>
    </w:pPr>
    <w:r>
      <w:rPr>
        <w:noProof/>
      </w:rPr>
      <mc:AlternateContent>
        <mc:Choice Requires="wps">
          <w:drawing>
            <wp:anchor distT="0" distB="0" distL="114300" distR="114300" simplePos="0" relativeHeight="251675648" behindDoc="0" locked="0" layoutInCell="1" allowOverlap="1" wp14:anchorId="7322CB8F" wp14:editId="18E82968">
              <wp:simplePos x="0" y="0"/>
              <wp:positionH relativeFrom="margin">
                <wp:align>center</wp:align>
              </wp:positionH>
              <wp:positionV relativeFrom="paragraph">
                <wp:posOffset>548</wp:posOffset>
              </wp:positionV>
              <wp:extent cx="155576" cy="329568"/>
              <wp:effectExtent l="0" t="0" r="15874" b="13332"/>
              <wp:wrapSquare wrapText="bothSides"/>
              <wp:docPr id="11" name="Text Box 12"/>
              <wp:cNvGraphicFramePr/>
              <a:graphic xmlns:a="http://schemas.openxmlformats.org/drawingml/2006/main">
                <a:graphicData uri="http://schemas.microsoft.com/office/word/2010/wordprocessingShape">
                  <wps:wsp>
                    <wps:cNvSpPr txBox="1"/>
                    <wps:spPr>
                      <a:xfrm>
                        <a:off x="0" y="0"/>
                        <a:ext cx="155576" cy="329568"/>
                      </a:xfrm>
                      <a:prstGeom prst="rect">
                        <a:avLst/>
                      </a:prstGeom>
                      <a:noFill/>
                      <a:ln>
                        <a:noFill/>
                        <a:prstDash/>
                      </a:ln>
                    </wps:spPr>
                    <wps:txbx>
                      <w:txbxContent>
                        <w:p w14:paraId="54981988" w14:textId="77777777" w:rsidR="00413544" w:rsidRDefault="0075045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p>
                      </w:txbxContent>
                    </wps:txbx>
                    <wps:bodyPr vert="horz" wrap="none" lIns="0" tIns="0" rIns="0" bIns="0" anchor="t" anchorCtr="0" compatLnSpc="0">
                      <a:spAutoFit/>
                    </wps:bodyPr>
                  </wps:wsp>
                </a:graphicData>
              </a:graphic>
            </wp:anchor>
          </w:drawing>
        </mc:Choice>
        <mc:Fallback xmlns="">
          <w:pict>
            <v:shapetype w14:anchorId="7322CB8F" id="_x0000_t202" coordsize="21600,21600" o:spt="202" path="m,l,21600r21600,l21600,xe">
              <v:stroke joinstyle="miter"/>
              <v:path gradientshapeok="t" o:connecttype="rect"/>
            </v:shapetype>
            <v:shape id="_x0000_s1032" type="#_x0000_t202" style="position:absolute;left:0;text-align:left;margin-left:0;margin-top:.05pt;width:12.25pt;height:25.95pt;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" filled="f" stroked="f">
              <v:textbox style="mso-fit-shape-to-text:t" inset="0,0,0,0">
                <w:txbxContent>
                  <w:p w14:paraId="54981988" w14:textId="77777777" w:rsidR="00413544" w:rsidRDefault="0075045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65082" w14:textId="77777777" w:rsidR="005F0514" w:rsidRDefault="005F0514">
      <w:r>
        <w:rPr>
          <w:color w:val="000000"/>
        </w:rPr>
        <w:separator/>
      </w:r>
    </w:p>
  </w:footnote>
  <w:footnote w:type="continuationSeparator" w:id="0">
    <w:p w14:paraId="2C49D3D2" w14:textId="77777777" w:rsidR="005F0514" w:rsidRDefault="005F0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28" w:type="dxa"/>
      <w:tblCellMar>
        <w:left w:w="10" w:type="dxa"/>
        <w:right w:w="10" w:type="dxa"/>
      </w:tblCellMar>
      <w:tblLook w:val="04A0" w:firstRow="1" w:lastRow="0" w:firstColumn="1" w:lastColumn="0" w:noHBand="0" w:noVBand="1"/>
    </w:tblPr>
    <w:tblGrid>
      <w:gridCol w:w="4814"/>
      <w:gridCol w:w="4814"/>
    </w:tblGrid>
    <w:tr w:rsidR="00273E81" w14:paraId="06015051" w14:textId="77777777">
      <w:trPr>
        <w:trHeight w:val="1695"/>
      </w:trPr>
      <w:tc>
        <w:tcPr>
          <w:tcW w:w="4814" w:type="dxa"/>
          <w:shd w:val="clear" w:color="auto" w:fill="auto"/>
          <w:tcMar>
            <w:top w:w="0" w:type="dxa"/>
            <w:left w:w="0" w:type="dxa"/>
            <w:bottom w:w="0" w:type="dxa"/>
            <w:right w:w="0" w:type="dxa"/>
          </w:tcMar>
          <w:vAlign w:val="bottom"/>
        </w:tcPr>
        <w:p w14:paraId="73DF1B25" w14:textId="77777777" w:rsidR="00413544" w:rsidRDefault="00413544">
          <w:pPr>
            <w:pStyle w:val="Header"/>
          </w:pPr>
        </w:p>
      </w:tc>
      <w:tc>
        <w:tcPr>
          <w:tcW w:w="4814" w:type="dxa"/>
          <w:shd w:val="clear" w:color="auto" w:fill="auto"/>
          <w:tcMar>
            <w:top w:w="0" w:type="dxa"/>
            <w:left w:w="0" w:type="dxa"/>
            <w:bottom w:w="0" w:type="dxa"/>
            <w:right w:w="0" w:type="dxa"/>
          </w:tcMar>
          <w:vAlign w:val="bottom"/>
        </w:tcPr>
        <w:p w14:paraId="51214FDA" w14:textId="77777777" w:rsidR="00413544" w:rsidRDefault="00750458">
          <w:pPr>
            <w:pStyle w:val="Header"/>
          </w:pPr>
          <w:r>
            <w:rPr>
              <w:noProof/>
            </w:rPr>
            <w:drawing>
              <wp:anchor distT="0" distB="0" distL="114300" distR="114300" simplePos="0" relativeHeight="251660288" behindDoc="0" locked="0" layoutInCell="1" allowOverlap="1" wp14:anchorId="60D917F6" wp14:editId="0379320E">
                <wp:simplePos x="0" y="0"/>
                <wp:positionH relativeFrom="column">
                  <wp:posOffset>1094737</wp:posOffset>
                </wp:positionH>
                <wp:positionV relativeFrom="paragraph">
                  <wp:posOffset>-313694</wp:posOffset>
                </wp:positionV>
                <wp:extent cx="2105021" cy="371475"/>
                <wp:effectExtent l="0" t="0" r="0" b="9525"/>
                <wp:wrapNone/>
                <wp:docPr id="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105021" cy="371475"/>
                        </a:xfrm>
                        <a:prstGeom prst="rect">
                          <a:avLst/>
                        </a:prstGeom>
                        <a:noFill/>
                        <a:ln>
                          <a:noFill/>
                          <a:prstDash/>
                        </a:ln>
                      </pic:spPr>
                    </pic:pic>
                  </a:graphicData>
                </a:graphic>
              </wp:anchor>
            </w:drawing>
          </w:r>
          <w:r>
            <w:rPr>
              <w:noProof/>
            </w:rPr>
            <w:drawing>
              <wp:anchor distT="0" distB="0" distL="114300" distR="114300" simplePos="0" relativeHeight="251661312" behindDoc="0" locked="0" layoutInCell="1" allowOverlap="1" wp14:anchorId="5B81F5F6" wp14:editId="23C5C505">
                <wp:simplePos x="0" y="0"/>
                <wp:positionH relativeFrom="column">
                  <wp:posOffset>1630676</wp:posOffset>
                </wp:positionH>
                <wp:positionV relativeFrom="paragraph">
                  <wp:posOffset>267333</wp:posOffset>
                </wp:positionV>
                <wp:extent cx="1028700" cy="485775"/>
                <wp:effectExtent l="0" t="0" r="0" b="9525"/>
                <wp:wrapNone/>
                <wp:docPr id="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028700" cy="485775"/>
                        </a:xfrm>
                        <a:prstGeom prst="rect">
                          <a:avLst/>
                        </a:prstGeom>
                        <a:noFill/>
                        <a:ln>
                          <a:noFill/>
                          <a:prstDash/>
                        </a:ln>
                      </pic:spPr>
                    </pic:pic>
                  </a:graphicData>
                </a:graphic>
              </wp:anchor>
            </w:drawing>
          </w:r>
        </w:p>
      </w:tc>
    </w:tr>
  </w:tbl>
  <w:p w14:paraId="7B72D909" w14:textId="77777777" w:rsidR="00413544" w:rsidRDefault="00750458">
    <w:pPr>
      <w:pStyle w:val="Header"/>
    </w:pPr>
    <w:r>
      <w:rPr>
        <w:noProof/>
      </w:rPr>
      <w:drawing>
        <wp:anchor distT="0" distB="0" distL="114300" distR="114300" simplePos="0" relativeHeight="251659264" behindDoc="1" locked="0" layoutInCell="1" allowOverlap="1" wp14:anchorId="752424CF" wp14:editId="06A50ACB">
          <wp:simplePos x="0" y="0"/>
          <wp:positionH relativeFrom="page">
            <wp:align>center</wp:align>
          </wp:positionH>
          <wp:positionV relativeFrom="page">
            <wp:align>top</wp:align>
          </wp:positionV>
          <wp:extent cx="7560003" cy="10691996"/>
          <wp:effectExtent l="0" t="0" r="0" b="0"/>
          <wp:wrapNone/>
          <wp:docPr id="3" name="Picture 4" descr="Department of Health and Social Ca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7560003" cy="10691996"/>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ADD8C" w14:textId="77777777" w:rsidR="00413544" w:rsidRDefault="004135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768C9" w14:textId="77777777" w:rsidR="00413544" w:rsidRDefault="00750458">
    <w:r>
      <w:t>NHS Continuing Healthcare Fast Track Pathway Tool</w:t>
    </w:r>
  </w:p>
  <w:p w14:paraId="3FFBBD43" w14:textId="77777777" w:rsidR="00413544" w:rsidRDefault="004135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6762F" w14:textId="77777777" w:rsidR="00413544" w:rsidRDefault="00413544">
    <w:pPr>
      <w:rPr>
        <w:b/>
        <w:color w:val="FF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BCBAF" w14:textId="77777777" w:rsidR="00413544" w:rsidRDefault="00750458">
    <w:r>
      <w:t>Fast Track Pathway Tool for NHS Continuing Healthcare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55007" w14:textId="77777777" w:rsidR="00413544" w:rsidRDefault="00750458">
    <w:r>
      <w:t>NHS Continuing Healthcare Fast Track Pathway Tool</w:t>
    </w:r>
  </w:p>
  <w:p w14:paraId="0E5BEF31" w14:textId="77777777" w:rsidR="00413544" w:rsidRDefault="0041354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BF931" w14:textId="77777777" w:rsidR="00413544" w:rsidRDefault="00750458">
    <w:r>
      <w:t>NHS Continuing Healthcare Fast Track Pathway Tool</w:t>
    </w:r>
  </w:p>
  <w:p w14:paraId="2C43A033" w14:textId="77777777" w:rsidR="00413544" w:rsidRDefault="0041354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2FCDB" w14:textId="77777777" w:rsidR="00413544" w:rsidRDefault="00750458">
    <w:r>
      <w:t>Fast Track Pathway Tool for NHS Continuing Healthcare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1E0D9" w14:textId="77777777" w:rsidR="00413544" w:rsidRDefault="00750458">
    <w:r>
      <w:t>NHS Continuing Healthcare Fast Track Pathway Tool</w:t>
    </w:r>
  </w:p>
  <w:p w14:paraId="28EBC75D" w14:textId="77777777" w:rsidR="00413544" w:rsidRDefault="00413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60173"/>
    <w:multiLevelType w:val="multilevel"/>
    <w:tmpl w:val="A8985466"/>
    <w:styleLink w:val="LFO2"/>
    <w:lvl w:ilvl="0">
      <w:numFmt w:val="bullet"/>
      <w:pStyle w:val="Bullet"/>
      <w:lvlText w:val=""/>
      <w:lvlJc w:val="left"/>
      <w:pPr>
        <w:ind w:left="360" w:hanging="360"/>
      </w:pPr>
      <w:rPr>
        <w:rFonts w:ascii="Symbol" w:hAnsi="Symbo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384F7279"/>
    <w:multiLevelType w:val="multilevel"/>
    <w:tmpl w:val="A2AC2006"/>
    <w:styleLink w:val="LFO23"/>
    <w:lvl w:ilvl="0">
      <w:start w:val="1"/>
      <w:numFmt w:val="none"/>
      <w:pStyle w:val="Boxedtext"/>
      <w:lvlText w:val="%1"/>
      <w:lvlJc w:val="left"/>
    </w:lvl>
    <w:lvl w:ilvl="1">
      <w:numFmt w:val="bullet"/>
      <w:lvlText w:val=""/>
      <w:lvlJc w:val="left"/>
      <w:pPr>
        <w:ind w:left="357" w:hanging="357"/>
      </w:pPr>
      <w:rPr>
        <w:rFonts w:ascii="Symbol" w:hAnsi="Symbol"/>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AC560D9"/>
    <w:multiLevelType w:val="multilevel"/>
    <w:tmpl w:val="677A3628"/>
    <w:styleLink w:val="Numberedlist-075"/>
    <w:lvl w:ilvl="0">
      <w:start w:val="1"/>
      <w:numFmt w:val="decimal"/>
      <w:lvlText w:val="%1."/>
      <w:lvlJc w:val="left"/>
      <w:pPr>
        <w:ind w:left="425" w:hanging="425"/>
      </w:pPr>
      <w:rPr>
        <w:rFonts w:ascii="Arial" w:hAnsi="Arial" w:cs="Times New Roman"/>
        <w:b w:val="0"/>
        <w:bCs w:val="0"/>
        <w:i w:val="0"/>
        <w:iCs w:val="0"/>
        <w:caps w:val="0"/>
        <w:smallCaps w:val="0"/>
        <w:strike w:val="0"/>
        <w:dstrike w:val="0"/>
        <w:outline w:val="0"/>
        <w:emboss w:val="0"/>
        <w:imprint w:val="0"/>
        <w:vanish w:val="0"/>
        <w:spacing w:val="0"/>
        <w:kern w:val="0"/>
        <w:position w:val="0"/>
        <w:sz w:val="24"/>
        <w:u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D302C2"/>
    <w:multiLevelType w:val="multilevel"/>
    <w:tmpl w:val="14D0B81E"/>
    <w:styleLink w:val="LFO4"/>
    <w:lvl w:ilvl="0">
      <w:start w:val="1"/>
      <w:numFmt w:val="decimal"/>
      <w:pStyle w:val="ParagraphText-numbered-level4"/>
      <w:lvlText w:val="%1."/>
      <w:lvlJc w:val="left"/>
      <w:pPr>
        <w:ind w:left="851" w:hanging="851"/>
      </w:pPr>
    </w:lvl>
    <w:lvl w:ilvl="1">
      <w:start w:val="1"/>
      <w:numFmt w:val="decimal"/>
      <w:lvlText w:val="%1.%2"/>
      <w:lvlJc w:val="left"/>
      <w:pPr>
        <w:ind w:left="851" w:hanging="851"/>
      </w:pPr>
    </w:lvl>
    <w:lvl w:ilvl="2">
      <w:start w:val="1"/>
      <w:numFmt w:val="lowerLetter"/>
      <w:lvlText w:val="(%3)"/>
      <w:lvlJc w:val="left"/>
      <w:pPr>
        <w:ind w:left="1276" w:hanging="425"/>
      </w:pPr>
    </w:lvl>
    <w:lvl w:ilvl="3">
      <w:start w:val="1"/>
      <w:numFmt w:val="lowerRoman"/>
      <w:lvlText w:val="(%4)"/>
      <w:lvlJc w:val="left"/>
      <w:pPr>
        <w:ind w:left="1701" w:hanging="425"/>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A23298"/>
    <w:multiLevelType w:val="multilevel"/>
    <w:tmpl w:val="837CA4C8"/>
    <w:styleLink w:val="LFO6"/>
    <w:lvl w:ilvl="0">
      <w:numFmt w:val="bullet"/>
      <w:pStyle w:val="Bullet-sub"/>
      <w:lvlText w:val=""/>
      <w:lvlJc w:val="left"/>
      <w:pPr>
        <w:ind w:left="1154" w:hanging="360"/>
      </w:pPr>
      <w:rPr>
        <w:rFonts w:ascii="Symbol" w:hAnsi="Symbol"/>
        <w:sz w:val="22"/>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5" w15:restartNumberingAfterBreak="0">
    <w:nsid w:val="6AB143E7"/>
    <w:multiLevelType w:val="multilevel"/>
    <w:tmpl w:val="70828DEC"/>
    <w:styleLink w:val="LFO16"/>
    <w:lvl w:ilvl="0">
      <w:start w:val="1"/>
      <w:numFmt w:val="decimal"/>
      <w:pStyle w:val="Bullet-numberedsteps"/>
      <w:lvlText w:val="%1."/>
      <w:lvlJc w:val="left"/>
      <w:pPr>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3A134DF"/>
    <w:multiLevelType w:val="multilevel"/>
    <w:tmpl w:val="FA1228BC"/>
    <w:styleLink w:val="LFO1"/>
    <w:lvl w:ilvl="0">
      <w:numFmt w:val="bullet"/>
      <w:pStyle w:val="Bulletundernumberedparagraph"/>
      <w:lvlText w:val=""/>
      <w:lvlJc w:val="left"/>
      <w:pPr>
        <w:ind w:left="714" w:hanging="357"/>
      </w:pPr>
      <w:rPr>
        <w:rFonts w:ascii="Symbol" w:hAnsi="Symbol"/>
        <w:sz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959212942">
    <w:abstractNumId w:val="2"/>
  </w:num>
  <w:num w:numId="2" w16cid:durableId="447509308">
    <w:abstractNumId w:val="6"/>
  </w:num>
  <w:num w:numId="3" w16cid:durableId="500043984">
    <w:abstractNumId w:val="0"/>
  </w:num>
  <w:num w:numId="4" w16cid:durableId="2010020416">
    <w:abstractNumId w:val="3"/>
  </w:num>
  <w:num w:numId="5" w16cid:durableId="187068682">
    <w:abstractNumId w:val="4"/>
  </w:num>
  <w:num w:numId="6" w16cid:durableId="564999045">
    <w:abstractNumId w:val="5"/>
  </w:num>
  <w:num w:numId="7" w16cid:durableId="1869365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425"/>
  <w:autoHyphenation/>
  <w:evenAndOddHeaders/>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C6"/>
    <w:rsid w:val="00002F0D"/>
    <w:rsid w:val="00392384"/>
    <w:rsid w:val="003938A5"/>
    <w:rsid w:val="00413544"/>
    <w:rsid w:val="00512606"/>
    <w:rsid w:val="00536DDE"/>
    <w:rsid w:val="00574382"/>
    <w:rsid w:val="005F0514"/>
    <w:rsid w:val="006A534F"/>
    <w:rsid w:val="00750458"/>
    <w:rsid w:val="00801F70"/>
    <w:rsid w:val="008F7F8C"/>
    <w:rsid w:val="009F1895"/>
    <w:rsid w:val="00A91B2F"/>
    <w:rsid w:val="00B247C6"/>
    <w:rsid w:val="00B80DE1"/>
    <w:rsid w:val="00C17444"/>
    <w:rsid w:val="00C9148F"/>
    <w:rsid w:val="00CF7BE8"/>
    <w:rsid w:val="00D8547B"/>
    <w:rsid w:val="00DF13AA"/>
    <w:rsid w:val="00E842CE"/>
    <w:rsid w:val="00F66E04"/>
    <w:rsid w:val="00F72EA0"/>
    <w:rsid w:val="00F96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0A51FA"/>
  <w15:docId w15:val="{EC67D251-B727-4533-9596-8FC9856B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paragraph" w:styleId="Heading1">
    <w:name w:val="heading 1"/>
    <w:next w:val="ParagraphText"/>
    <w:uiPriority w:val="9"/>
    <w:qFormat/>
    <w:pPr>
      <w:keepNext/>
      <w:pageBreakBefore/>
      <w:suppressAutoHyphens/>
      <w:spacing w:after="284" w:line="584" w:lineRule="exact"/>
      <w:outlineLvl w:val="0"/>
    </w:pPr>
    <w:rPr>
      <w:b/>
      <w:sz w:val="48"/>
    </w:rPr>
  </w:style>
  <w:style w:type="paragraph" w:styleId="Heading2">
    <w:name w:val="heading 2"/>
    <w:next w:val="ParagraphText"/>
    <w:uiPriority w:val="9"/>
    <w:unhideWhenUsed/>
    <w:qFormat/>
    <w:pPr>
      <w:keepNext/>
      <w:keepLines/>
      <w:suppressAutoHyphens/>
      <w:spacing w:before="240" w:after="240" w:line="410" w:lineRule="exact"/>
      <w:outlineLvl w:val="1"/>
    </w:pPr>
    <w:rPr>
      <w:b/>
      <w:sz w:val="33"/>
    </w:rPr>
  </w:style>
  <w:style w:type="paragraph" w:styleId="Heading3">
    <w:name w:val="heading 3"/>
    <w:next w:val="ParagraphText"/>
    <w:uiPriority w:val="9"/>
    <w:unhideWhenUsed/>
    <w:qFormat/>
    <w:pPr>
      <w:keepNext/>
      <w:keepLines/>
      <w:suppressAutoHyphens/>
      <w:spacing w:before="120" w:after="240" w:line="370" w:lineRule="exact"/>
      <w:outlineLvl w:val="2"/>
    </w:pPr>
    <w:rPr>
      <w:b/>
      <w:sz w:val="29"/>
    </w:rPr>
  </w:style>
  <w:style w:type="paragraph" w:styleId="Heading4">
    <w:name w:val="heading 4"/>
    <w:next w:val="ParagraphText"/>
    <w:uiPriority w:val="9"/>
    <w:unhideWhenUsed/>
    <w:qFormat/>
    <w:pPr>
      <w:keepNext/>
      <w:keepLines/>
      <w:suppressAutoHyphens/>
      <w:spacing w:before="120" w:after="120" w:line="330" w:lineRule="exact"/>
      <w:outlineLvl w:val="3"/>
    </w:pPr>
    <w:rPr>
      <w:b/>
      <w:sz w:val="25"/>
    </w:rPr>
  </w:style>
  <w:style w:type="paragraph" w:styleId="Heading5">
    <w:name w:val="heading 5"/>
    <w:next w:val="ParagraphText"/>
    <w:uiPriority w:val="9"/>
    <w:unhideWhenUsed/>
    <w:qFormat/>
    <w:pPr>
      <w:keepNext/>
      <w:keepLines/>
      <w:suppressAutoHyphens/>
      <w:spacing w:before="120" w:line="324" w:lineRule="exact"/>
      <w:outlineLvl w:val="4"/>
    </w:pPr>
    <w:rPr>
      <w:b/>
      <w:sz w:val="24"/>
    </w:rPr>
  </w:style>
  <w:style w:type="paragraph" w:styleId="Heading6">
    <w:name w:val="heading 6"/>
    <w:basedOn w:val="Heading1"/>
    <w:next w:val="ParagraphText"/>
    <w:uiPriority w:val="9"/>
    <w:semiHidden/>
    <w:unhideWhenUsed/>
    <w:qFormat/>
    <w:pPr>
      <w:spacing w:before="10280" w:after="0"/>
      <w:outlineLvl w:val="5"/>
    </w:pPr>
    <w:rPr>
      <w:b w:val="0"/>
      <w:sz w:val="24"/>
    </w:rPr>
  </w:style>
  <w:style w:type="paragraph" w:styleId="Heading7">
    <w:name w:val="heading 7"/>
    <w:next w:val="ParagraphText"/>
    <w:pPr>
      <w:keepNext/>
      <w:suppressAutoHyphens/>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uppressAutoHyphens/>
      <w:spacing w:before="1800" w:after="120"/>
      <w:outlineLvl w:val="0"/>
    </w:pPr>
    <w:rPr>
      <w:b/>
      <w:sz w:val="36"/>
    </w:rPr>
  </w:style>
  <w:style w:type="character" w:customStyle="1" w:styleId="ParagraphTextChar">
    <w:name w:val="Paragraph Text Char"/>
    <w:basedOn w:val="DefaultParagraphFont"/>
    <w:rPr>
      <w:sz w:val="24"/>
    </w:rPr>
  </w:style>
  <w:style w:type="paragraph" w:styleId="TOC1">
    <w:name w:val="toc 1"/>
    <w:pPr>
      <w:tabs>
        <w:tab w:val="right" w:leader="dot" w:pos="9639"/>
      </w:tabs>
      <w:suppressAutoHyphens/>
      <w:spacing w:before="120" w:after="120"/>
    </w:pPr>
    <w:rPr>
      <w:sz w:val="24"/>
    </w:rPr>
  </w:style>
  <w:style w:type="paragraph" w:customStyle="1" w:styleId="Heading-contents">
    <w:name w:val="Heading - contents"/>
    <w:next w:val="ParagraphText"/>
    <w:pPr>
      <w:suppressAutoHyphens/>
      <w:spacing w:after="360"/>
    </w:pPr>
    <w:rPr>
      <w:b/>
      <w:sz w:val="48"/>
    </w:rPr>
  </w:style>
  <w:style w:type="paragraph" w:customStyle="1" w:styleId="Bulletundernumberedlist">
    <w:name w:val="Bullet (under numbered list)"/>
    <w:pPr>
      <w:suppressAutoHyphens/>
      <w:spacing w:after="284" w:line="324" w:lineRule="exact"/>
      <w:ind w:left="850" w:hanging="425"/>
    </w:pPr>
    <w:rPr>
      <w:sz w:val="24"/>
    </w:rPr>
  </w:style>
  <w:style w:type="paragraph" w:customStyle="1" w:styleId="Title-subtitle">
    <w:name w:val="Title - subtitle"/>
    <w:basedOn w:val="Title"/>
    <w:pPr>
      <w:spacing w:before="0" w:after="960"/>
    </w:pPr>
    <w:rPr>
      <w:b w:val="0"/>
    </w:rPr>
  </w:style>
  <w:style w:type="paragraph" w:customStyle="1" w:styleId="Bullet">
    <w:name w:val="Bullet"/>
    <w:pPr>
      <w:numPr>
        <w:numId w:val="3"/>
      </w:numPr>
      <w:suppressAutoHyphens/>
      <w:spacing w:after="284" w:line="288" w:lineRule="auto"/>
    </w:pPr>
    <w:rPr>
      <w:sz w:val="24"/>
    </w:rPr>
  </w:style>
  <w:style w:type="paragraph" w:customStyle="1" w:styleId="Covertitle">
    <w:name w:val="Cover title"/>
    <w:pPr>
      <w:suppressAutoHyphens/>
      <w:spacing w:after="240"/>
    </w:pPr>
    <w:rPr>
      <w:b/>
      <w:sz w:val="52"/>
    </w:rPr>
  </w:style>
  <w:style w:type="paragraph" w:customStyle="1" w:styleId="cover-othertext">
    <w:name w:val="cover - other text"/>
    <w:pPr>
      <w:suppressAutoHyphens/>
      <w:spacing w:line="360" w:lineRule="exact"/>
    </w:pPr>
    <w:rPr>
      <w:sz w:val="24"/>
      <w:szCs w:val="24"/>
    </w:rPr>
  </w:style>
  <w:style w:type="paragraph" w:styleId="Header">
    <w:name w:val="header"/>
    <w:basedOn w:val="ParagraphText"/>
    <w:rPr>
      <w:b/>
      <w:sz w:val="18"/>
    </w:rPr>
  </w:style>
  <w:style w:type="paragraph" w:styleId="Footer">
    <w:name w:val="footer"/>
    <w:basedOn w:val="ParagraphText"/>
    <w:pPr>
      <w:spacing w:after="0"/>
      <w:jc w:val="center"/>
    </w:pPr>
    <w:rPr>
      <w:sz w:val="18"/>
    </w:rPr>
  </w:style>
  <w:style w:type="character" w:styleId="Hyperlink">
    <w:name w:val="Hyperlink"/>
    <w:rPr>
      <w:color w:val="0063BE"/>
      <w:u w:val="single"/>
    </w:rPr>
  </w:style>
  <w:style w:type="paragraph" w:customStyle="1" w:styleId="ParagraphText">
    <w:name w:val="Paragraph Text"/>
    <w:pPr>
      <w:suppressAutoHyphens/>
      <w:spacing w:after="284" w:line="288" w:lineRule="auto"/>
    </w:pPr>
    <w:rPr>
      <w:sz w:val="24"/>
    </w:rPr>
  </w:style>
  <w:style w:type="paragraph" w:customStyle="1" w:styleId="Textindented">
    <w:name w:val="Text indented"/>
    <w:pPr>
      <w:suppressAutoHyphens/>
      <w:spacing w:after="284" w:line="324" w:lineRule="exact"/>
      <w:ind w:left="851"/>
    </w:pPr>
    <w:rPr>
      <w:sz w:val="24"/>
      <w:lang w:eastAsia="en-US"/>
    </w:rPr>
  </w:style>
  <w:style w:type="paragraph" w:customStyle="1" w:styleId="StyleTopSinglesolidlineAuto05ptLinewidth">
    <w:name w:val="Style Top: (Single solid line Auto  0.5 pt Line width)"/>
    <w:basedOn w:val="ParagraphText"/>
    <w:pPr>
      <w:pBdr>
        <w:top w:val="single" w:sz="4" w:space="1" w:color="000000"/>
      </w:pBdr>
    </w:pPr>
  </w:style>
  <w:style w:type="paragraph" w:customStyle="1" w:styleId="Cover-sub-title">
    <w:name w:val="Cover - sub-title"/>
    <w:pPr>
      <w:suppressAutoHyphens/>
      <w:spacing w:after="960"/>
    </w:pPr>
    <w:rPr>
      <w:sz w:val="48"/>
    </w:rPr>
  </w:style>
  <w:style w:type="paragraph" w:customStyle="1" w:styleId="p1">
    <w:name w:val="p1"/>
    <w:basedOn w:val="Normal"/>
    <w:pPr>
      <w:spacing w:line="210" w:lineRule="atLeast"/>
    </w:pPr>
    <w:rPr>
      <w:rFonts w:ascii="Times New Roman" w:eastAsia="Calibri" w:hAnsi="Times New Roman"/>
      <w:sz w:val="15"/>
      <w:szCs w:val="15"/>
    </w:rPr>
  </w:style>
  <w:style w:type="paragraph" w:customStyle="1" w:styleId="p2">
    <w:name w:val="p2"/>
    <w:basedOn w:val="Normal"/>
    <w:pPr>
      <w:spacing w:line="210" w:lineRule="atLeast"/>
    </w:pPr>
    <w:rPr>
      <w:rFonts w:ascii="Times New Roman" w:eastAsia="Calibri" w:hAnsi="Times New Roman"/>
      <w:sz w:val="15"/>
      <w:szCs w:val="15"/>
    </w:rPr>
  </w:style>
  <w:style w:type="character" w:styleId="UnresolvedMention">
    <w:name w:val="Unresolved Mention"/>
    <w:basedOn w:val="DefaultParagraphFont"/>
    <w:rPr>
      <w:color w:val="808080"/>
      <w:shd w:val="clear" w:color="auto" w:fill="E6E6E6"/>
    </w:rPr>
  </w:style>
  <w:style w:type="paragraph" w:customStyle="1" w:styleId="UNDEREMBARGOSTRAPLINE">
    <w:name w:val="UNDER EMBARGO STRAPLINE"/>
    <w:basedOn w:val="ParagraphText"/>
    <w:pPr>
      <w:spacing w:after="120"/>
      <w:jc w:val="center"/>
    </w:pPr>
    <w:rPr>
      <w:rFonts w:ascii="Arial Bold" w:hAnsi="Arial Bold"/>
      <w:b/>
      <w:caps/>
      <w:color w:val="FF0000"/>
    </w:rPr>
  </w:style>
  <w:style w:type="character" w:customStyle="1" w:styleId="Bold">
    <w:name w:val="Bold"/>
    <w:basedOn w:val="DefaultParagraphFont"/>
    <w:rPr>
      <w:b/>
    </w:rPr>
  </w:style>
  <w:style w:type="character" w:customStyle="1" w:styleId="Italic">
    <w:name w:val="Italic"/>
    <w:basedOn w:val="DefaultParagraphFont"/>
    <w:rPr>
      <w:i/>
    </w:rPr>
  </w:style>
  <w:style w:type="paragraph" w:customStyle="1" w:styleId="Heading1-numbered">
    <w:name w:val="Heading 1 - numbered"/>
    <w:next w:val="ParagraphText"/>
    <w:pPr>
      <w:keepNext/>
      <w:pageBreakBefore/>
      <w:suppressAutoHyphens/>
      <w:spacing w:after="284" w:line="584" w:lineRule="exact"/>
      <w:outlineLvl w:val="0"/>
    </w:pPr>
    <w:rPr>
      <w:b/>
      <w:sz w:val="48"/>
    </w:rPr>
  </w:style>
  <w:style w:type="paragraph" w:customStyle="1" w:styleId="ParagraphText-numbered">
    <w:name w:val="Paragraph Text - numbered"/>
    <w:basedOn w:val="Heading1-numbered"/>
    <w:pPr>
      <w:keepNext w:val="0"/>
      <w:pageBreakBefore w:val="0"/>
      <w:spacing w:line="288" w:lineRule="auto"/>
    </w:pPr>
    <w:rPr>
      <w:b w:val="0"/>
      <w:sz w:val="24"/>
    </w:rPr>
  </w:style>
  <w:style w:type="paragraph" w:customStyle="1" w:styleId="ParagraphText-numbered-level3">
    <w:name w:val="Paragraph Text - numbered - level 3"/>
    <w:basedOn w:val="Heading1-numbered"/>
    <w:pPr>
      <w:keepNext w:val="0"/>
      <w:pageBreakBefore w:val="0"/>
      <w:spacing w:line="288" w:lineRule="auto"/>
    </w:pPr>
    <w:rPr>
      <w:b w:val="0"/>
      <w:sz w:val="24"/>
    </w:rPr>
  </w:style>
  <w:style w:type="paragraph" w:customStyle="1" w:styleId="ParagraphText-numbered-level4">
    <w:name w:val="Paragraph Text - numbered - level 4"/>
    <w:basedOn w:val="Heading1-numbered"/>
    <w:pPr>
      <w:keepNext w:val="0"/>
      <w:pageBreakBefore w:val="0"/>
      <w:numPr>
        <w:numId w:val="4"/>
      </w:numPr>
      <w:spacing w:line="288" w:lineRule="auto"/>
    </w:pPr>
    <w:rPr>
      <w:b w:val="0"/>
      <w:sz w:val="24"/>
    </w:rPr>
  </w:style>
  <w:style w:type="paragraph" w:customStyle="1" w:styleId="Heading-figurecharttable">
    <w:name w:val="Heading - figure/chart/table"/>
    <w:next w:val="Normal"/>
    <w:pPr>
      <w:keepNext/>
      <w:keepLines/>
      <w:suppressAutoHyphens/>
      <w:spacing w:before="120" w:after="240" w:line="320" w:lineRule="exact"/>
    </w:pPr>
    <w:rPr>
      <w:b/>
      <w:sz w:val="24"/>
    </w:rPr>
  </w:style>
  <w:style w:type="paragraph" w:customStyle="1" w:styleId="Heading2-notforToC">
    <w:name w:val="Heading 2 - not for ToC"/>
    <w:pPr>
      <w:suppressAutoHyphens/>
      <w:spacing w:before="240" w:after="240" w:line="410" w:lineRule="exact"/>
    </w:pPr>
    <w:rPr>
      <w:b/>
      <w:sz w:val="33"/>
      <w:lang w:eastAsia="en-US"/>
    </w:rPr>
  </w:style>
  <w:style w:type="paragraph" w:customStyle="1" w:styleId="Heading3-notforToC">
    <w:name w:val="Heading 3 - not for ToC"/>
    <w:pPr>
      <w:suppressAutoHyphens/>
      <w:spacing w:before="240" w:after="240" w:line="3700" w:lineRule="exact"/>
    </w:pPr>
    <w:rPr>
      <w:b/>
      <w:sz w:val="29"/>
    </w:rPr>
  </w:style>
  <w:style w:type="paragraph" w:customStyle="1" w:styleId="Footnote">
    <w:name w:val="Footnote"/>
    <w:pPr>
      <w:suppressAutoHyphens/>
      <w:spacing w:after="120" w:line="320" w:lineRule="exact"/>
    </w:pPr>
  </w:style>
  <w:style w:type="paragraph" w:customStyle="1" w:styleId="Table-headertext">
    <w:name w:val="Table - header text"/>
    <w:pPr>
      <w:widowControl w:val="0"/>
      <w:suppressAutoHyphens/>
    </w:pPr>
    <w:rPr>
      <w:sz w:val="24"/>
    </w:rPr>
  </w:style>
  <w:style w:type="paragraph" w:customStyle="1" w:styleId="Table-bodytext">
    <w:name w:val="Table - body text"/>
    <w:pPr>
      <w:widowControl w:val="0"/>
      <w:suppressAutoHyphens/>
    </w:pPr>
    <w:rPr>
      <w:sz w:val="24"/>
    </w:rPr>
  </w:style>
  <w:style w:type="paragraph" w:customStyle="1" w:styleId="Pull-outstyle">
    <w:name w:val="Pull-out style"/>
    <w:pPr>
      <w:keepLines/>
      <w:suppressAutoHyphens/>
      <w:spacing w:after="284" w:line="400" w:lineRule="exact"/>
    </w:pPr>
    <w:rPr>
      <w:sz w:val="32"/>
      <w:szCs w:val="32"/>
    </w:rPr>
  </w:style>
  <w:style w:type="paragraph" w:customStyle="1" w:styleId="Reporttitle">
    <w:name w:val="Report title"/>
    <w:basedOn w:val="Covertitle"/>
    <w:pPr>
      <w:spacing w:after="480"/>
    </w:pPr>
    <w:rPr>
      <w:rFonts w:cs="Arial"/>
      <w:sz w:val="56"/>
      <w:szCs w:val="60"/>
    </w:rPr>
  </w:style>
  <w:style w:type="paragraph" w:customStyle="1" w:styleId="Reportsubtitle">
    <w:name w:val="Report subtitle"/>
    <w:basedOn w:val="cover-othertext"/>
    <w:next w:val="Dateofpublication"/>
    <w:pPr>
      <w:spacing w:after="240" w:line="240" w:lineRule="auto"/>
    </w:pPr>
    <w:rPr>
      <w:rFonts w:cs="Arial"/>
      <w:b/>
      <w:sz w:val="36"/>
      <w:szCs w:val="36"/>
    </w:rPr>
  </w:style>
  <w:style w:type="paragraph" w:customStyle="1" w:styleId="Text-boxed">
    <w:name w:val="Text - boxed"/>
    <w:basedOn w:val="ParagraphText"/>
    <w:pPr>
      <w:pBdr>
        <w:top w:val="single" w:sz="2" w:space="12" w:color="00A188"/>
      </w:pBdr>
      <w:ind w:left="284" w:right="284"/>
    </w:pPr>
  </w:style>
  <w:style w:type="paragraph" w:customStyle="1" w:styleId="Text-shaded">
    <w:name w:val="Text - shaded"/>
    <w:basedOn w:val="Text-boxed"/>
    <w:pPr>
      <w:pBdr>
        <w:top w:val="single" w:sz="2" w:space="12" w:color="DFE0E0"/>
      </w:pBdr>
      <w:shd w:val="clear" w:color="auto" w:fill="DFE0E0"/>
    </w:pPr>
  </w:style>
  <w:style w:type="paragraph" w:customStyle="1" w:styleId="Heading-section">
    <w:name w:val="Heading - section"/>
    <w:pPr>
      <w:keepNext/>
      <w:keepLines/>
      <w:pageBreakBefore/>
      <w:pBdr>
        <w:top w:val="single" w:sz="2" w:space="18" w:color="00A188"/>
      </w:pBdr>
      <w:suppressAutoHyphens/>
      <w:spacing w:before="360" w:after="360"/>
    </w:pPr>
    <w:rPr>
      <w:b/>
      <w:sz w:val="56"/>
    </w:rPr>
  </w:style>
  <w:style w:type="paragraph" w:customStyle="1" w:styleId="Heading-section-sub">
    <w:name w:val="Heading - section-sub"/>
    <w:pPr>
      <w:suppressAutoHyphens/>
      <w:spacing w:after="1200"/>
    </w:pPr>
    <w:rPr>
      <w:b/>
      <w:sz w:val="37"/>
      <w:lang w:eastAsia="en-US"/>
    </w:rPr>
  </w:style>
  <w:style w:type="paragraph" w:customStyle="1" w:styleId="Statisticheadlinenumbers">
    <w:name w:val="Statistic headline numbers"/>
    <w:pPr>
      <w:suppressAutoHyphens/>
      <w:spacing w:after="57" w:line="1000" w:lineRule="exact"/>
    </w:pPr>
    <w:rPr>
      <w:b/>
      <w:sz w:val="106"/>
      <w:szCs w:val="106"/>
    </w:rPr>
  </w:style>
  <w:style w:type="paragraph" w:customStyle="1" w:styleId="Heading-ReportTitle">
    <w:name w:val="Heading - Report Title"/>
    <w:basedOn w:val="Heading1"/>
  </w:style>
  <w:style w:type="paragraph" w:styleId="TOC2">
    <w:name w:val="toc 2"/>
    <w:basedOn w:val="Normal"/>
    <w:next w:val="Normal"/>
    <w:pPr>
      <w:tabs>
        <w:tab w:val="right" w:leader="dot" w:pos="9639"/>
      </w:tabs>
      <w:spacing w:after="100"/>
      <w:ind w:left="221"/>
    </w:pPr>
  </w:style>
  <w:style w:type="paragraph" w:customStyle="1" w:styleId="Bullet-sub">
    <w:name w:val="Bullet-sub"/>
    <w:pPr>
      <w:numPr>
        <w:numId w:val="5"/>
      </w:numPr>
      <w:suppressAutoHyphens/>
      <w:spacing w:after="284" w:line="288" w:lineRule="auto"/>
    </w:pPr>
    <w:rPr>
      <w:sz w:val="24"/>
    </w:rPr>
  </w:style>
  <w:style w:type="paragraph" w:customStyle="1" w:styleId="Bulletundernumberedparagraph">
    <w:name w:val="Bullet (under numbered paragraph)"/>
    <w:basedOn w:val="Bulletundernumberedlist"/>
    <w:pPr>
      <w:numPr>
        <w:numId w:val="2"/>
      </w:numPr>
    </w:p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customStyle="1" w:styleId="Boxedtext-greenborder">
    <w:name w:val="Boxed text - green border"/>
    <w:basedOn w:val="ParagraphText"/>
    <w:pPr>
      <w:pBdr>
        <w:top w:val="single" w:sz="12" w:space="6" w:color="00A188"/>
        <w:left w:val="single" w:sz="12" w:space="6" w:color="00A188"/>
        <w:bottom w:val="single" w:sz="12" w:space="6" w:color="00A188"/>
        <w:right w:val="single" w:sz="12" w:space="6" w:color="00A188"/>
      </w:pBdr>
    </w:pPr>
    <w:rPr>
      <w:color w:val="000000"/>
    </w:rPr>
  </w:style>
  <w:style w:type="paragraph" w:customStyle="1" w:styleId="Boxedtext-greyshading">
    <w:name w:val="Boxed text - grey shading"/>
    <w:basedOn w:val="ParagraphText"/>
    <w:pPr>
      <w:pBdr>
        <w:top w:val="single" w:sz="12" w:space="6" w:color="DFE0E0"/>
        <w:left w:val="single" w:sz="12" w:space="6" w:color="DFE0E0"/>
        <w:bottom w:val="single" w:sz="12" w:space="6" w:color="DFE0E0"/>
        <w:right w:val="single" w:sz="12" w:space="6" w:color="DFE0E0"/>
      </w:pBdr>
      <w:shd w:val="clear" w:color="auto" w:fill="DFE0E0"/>
    </w:pPr>
    <w:rPr>
      <w:color w:val="000000"/>
    </w:rPr>
  </w:style>
  <w:style w:type="character" w:styleId="FollowedHyperlink">
    <w:name w:val="FollowedHyperlink"/>
    <w:basedOn w:val="DefaultParagraphFont"/>
    <w:rPr>
      <w:color w:val="512698"/>
      <w:u w:val="single"/>
    </w:rPr>
  </w:style>
  <w:style w:type="paragraph" w:styleId="Quote">
    <w:name w:val="Quote"/>
    <w:basedOn w:val="Normal"/>
    <w:next w:val="Normal"/>
    <w:pPr>
      <w:spacing w:after="284" w:line="324" w:lineRule="auto"/>
      <w:ind w:left="851" w:right="851"/>
    </w:pPr>
    <w:rPr>
      <w:iCs/>
      <w:color w:val="404040"/>
    </w:rPr>
  </w:style>
  <w:style w:type="character" w:customStyle="1" w:styleId="QuoteChar">
    <w:name w:val="Quote Char"/>
    <w:basedOn w:val="DefaultParagraphFont"/>
    <w:rPr>
      <w:rFonts w:ascii="Arial" w:hAnsi="Arial"/>
      <w:iCs/>
      <w:color w:val="404040"/>
      <w:sz w:val="24"/>
    </w:rPr>
  </w:style>
  <w:style w:type="paragraph" w:customStyle="1" w:styleId="Blockquote">
    <w:name w:val="Blockquote"/>
    <w:basedOn w:val="Quote"/>
    <w:pPr>
      <w:spacing w:line="324" w:lineRule="exact"/>
    </w:pPr>
    <w:rPr>
      <w:color w:val="000000"/>
    </w:rPr>
  </w:style>
  <w:style w:type="paragraph" w:customStyle="1" w:styleId="Bullet-numberedsteps">
    <w:name w:val="Bullet - numbered steps"/>
    <w:basedOn w:val="ParagraphText"/>
    <w:pPr>
      <w:numPr>
        <w:numId w:val="6"/>
      </w:numPr>
    </w:pPr>
  </w:style>
  <w:style w:type="paragraph" w:customStyle="1" w:styleId="Table-Header">
    <w:name w:val="Table - Header"/>
    <w:pPr>
      <w:suppressAutoHyphens/>
    </w:pPr>
    <w:rPr>
      <w:b/>
      <w:sz w:val="24"/>
    </w:rPr>
  </w:style>
  <w:style w:type="paragraph" w:customStyle="1" w:styleId="Table-Copy">
    <w:name w:val="Table - Copy"/>
    <w:basedOn w:val="Normal"/>
    <w:pPr>
      <w:spacing w:line="324" w:lineRule="exact"/>
    </w:pPr>
  </w:style>
  <w:style w:type="paragraph" w:styleId="TOC3">
    <w:name w:val="toc 3"/>
    <w:basedOn w:val="Normal"/>
    <w:next w:val="Normal"/>
    <w:autoRedefine/>
    <w:pPr>
      <w:spacing w:after="100"/>
      <w:ind w:left="440"/>
    </w:pPr>
  </w:style>
  <w:style w:type="paragraph" w:customStyle="1" w:styleId="Table-bodytextrightaligned">
    <w:name w:val="Table - body text right aligned"/>
    <w:basedOn w:val="Table-bodytext"/>
    <w:pPr>
      <w:jc w:val="right"/>
    </w:pPr>
  </w:style>
  <w:style w:type="paragraph" w:customStyle="1" w:styleId="Table-headertextrightaligned">
    <w:name w:val="Table - header text right aligned"/>
    <w:basedOn w:val="Table-headertext"/>
    <w:pPr>
      <w:jc w:val="right"/>
    </w:pPr>
    <w:rPr>
      <w:b/>
    </w:rPr>
  </w:style>
  <w:style w:type="paragraph" w:styleId="NormalWeb">
    <w:name w:val="Normal (Web)"/>
    <w:basedOn w:val="Normal"/>
    <w:pPr>
      <w:spacing w:before="100" w:after="100"/>
    </w:pPr>
    <w:rPr>
      <w:rFonts w:ascii="Times New Roman" w:hAnsi="Times New Roman"/>
      <w:szCs w:val="24"/>
    </w:rPr>
  </w:style>
  <w:style w:type="paragraph" w:styleId="EndnoteText">
    <w:name w:val="endnote text"/>
    <w:basedOn w:val="Normal"/>
    <w:rPr>
      <w:sz w:val="20"/>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paragraph" w:styleId="FootnoteText">
    <w:name w:val="footnote text"/>
    <w:basedOn w:val="Normal"/>
    <w:rPr>
      <w:sz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paragraph" w:customStyle="1" w:styleId="Boxedtext">
    <w:name w:val="Boxed text"/>
    <w:basedOn w:val="Normal"/>
    <w:pPr>
      <w:numPr>
        <w:numId w:val="7"/>
      </w:numPr>
      <w:pBdr>
        <w:top w:val="single" w:sz="12" w:space="6" w:color="00A188"/>
        <w:left w:val="single" w:sz="12" w:space="6" w:color="00A188"/>
        <w:bottom w:val="single" w:sz="12" w:space="6" w:color="00A188"/>
        <w:right w:val="single" w:sz="12" w:space="6" w:color="00A188"/>
      </w:pBdr>
      <w:spacing w:after="284" w:line="288" w:lineRule="auto"/>
    </w:pPr>
    <w:rPr>
      <w:color w:val="000000"/>
    </w:rPr>
  </w:style>
  <w:style w:type="paragraph" w:customStyle="1" w:styleId="Address">
    <w:name w:val="Address"/>
    <w:basedOn w:val="Textindented"/>
    <w:pPr>
      <w:spacing w:after="0" w:line="288" w:lineRule="auto"/>
      <w:ind w:left="0"/>
    </w:pPr>
  </w:style>
  <w:style w:type="paragraph" w:customStyle="1" w:styleId="Dateofpublication">
    <w:name w:val="Date of publication"/>
    <w:basedOn w:val="Normal"/>
    <w:next w:val="Normal"/>
  </w:style>
  <w:style w:type="character" w:customStyle="1" w:styleId="Heading3Char">
    <w:name w:val="Heading 3 Char"/>
    <w:basedOn w:val="DefaultParagraphFont"/>
    <w:rPr>
      <w:b/>
      <w:sz w:val="29"/>
    </w:rPr>
  </w:style>
  <w:style w:type="character" w:styleId="PageNumber">
    <w:name w:val="page number"/>
    <w:basedOn w:val="DefaultParagraphFont"/>
  </w:style>
  <w:style w:type="paragraph" w:styleId="ListParagraph">
    <w:name w:val="List Paragraph"/>
    <w:basedOn w:val="Normal"/>
    <w:pPr>
      <w:spacing w:before="120" w:after="120" w:line="280" w:lineRule="exact"/>
      <w:ind w:left="720"/>
    </w:pPr>
    <w:rPr>
      <w:szCs w:val="24"/>
    </w:rPr>
  </w:style>
  <w:style w:type="character" w:styleId="Strong">
    <w:name w:val="Strong"/>
    <w:basedOn w:val="DefaultParagraphFont"/>
    <w:rPr>
      <w:b/>
      <w:bCs/>
    </w:rPr>
  </w:style>
  <w:style w:type="character" w:styleId="CommentReference">
    <w:name w:val="annotation reference"/>
    <w:basedOn w:val="DefaultParagraphFont"/>
    <w:rPr>
      <w:sz w:val="16"/>
      <w:szCs w:val="16"/>
    </w:rPr>
  </w:style>
  <w:style w:type="paragraph" w:styleId="CommentText">
    <w:name w:val="annotation text"/>
    <w:basedOn w:val="Normal"/>
    <w:pPr>
      <w:spacing w:before="120" w:after="120"/>
    </w:pPr>
    <w:rPr>
      <w:sz w:val="20"/>
    </w:rPr>
  </w:style>
  <w:style w:type="character" w:customStyle="1" w:styleId="CommentTextChar">
    <w:name w:val="Comment Text Char"/>
    <w:basedOn w:val="DefaultParagraphFont"/>
  </w:style>
  <w:style w:type="paragraph" w:styleId="CommentSubject">
    <w:name w:val="annotation subject"/>
    <w:basedOn w:val="CommentText"/>
    <w:next w:val="CommentText"/>
    <w:pPr>
      <w:spacing w:before="0" w:after="0"/>
      <w:textAlignment w:val="auto"/>
    </w:pPr>
    <w:rPr>
      <w:b/>
      <w:bCs/>
    </w:rPr>
  </w:style>
  <w:style w:type="character" w:customStyle="1" w:styleId="CommentSubjectChar">
    <w:name w:val="Comment Subject Char"/>
    <w:basedOn w:val="CommentTextChar"/>
    <w:rPr>
      <w:b/>
      <w:bCs/>
    </w:rPr>
  </w:style>
  <w:style w:type="character" w:styleId="Mention">
    <w:name w:val="Mention"/>
    <w:basedOn w:val="DefaultParagraphFont"/>
    <w:rPr>
      <w:color w:val="2B579A"/>
      <w:shd w:val="clear" w:color="auto" w:fill="E1DFDD"/>
    </w:rPr>
  </w:style>
  <w:style w:type="numbering" w:customStyle="1" w:styleId="Numberedlist-075">
    <w:name w:val="Numbered list - 0.75"/>
    <w:basedOn w:val="NoList"/>
    <w:pPr>
      <w:numPr>
        <w:numId w:val="1"/>
      </w:numPr>
    </w:pPr>
  </w:style>
  <w:style w:type="numbering" w:customStyle="1" w:styleId="LFO1">
    <w:name w:val="LFO1"/>
    <w:basedOn w:val="NoList"/>
    <w:pPr>
      <w:numPr>
        <w:numId w:val="2"/>
      </w:numPr>
    </w:pPr>
  </w:style>
  <w:style w:type="numbering" w:customStyle="1" w:styleId="LFO2">
    <w:name w:val="LFO2"/>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16">
    <w:name w:val="LFO16"/>
    <w:basedOn w:val="NoList"/>
    <w:pPr>
      <w:numPr>
        <w:numId w:val="6"/>
      </w:numPr>
    </w:pPr>
  </w:style>
  <w:style w:type="numbering" w:customStyle="1" w:styleId="LFO23">
    <w:name w:val="LFO23"/>
    <w:basedOn w:val="NoList"/>
    <w:pPr>
      <w:numPr>
        <w:numId w:val="7"/>
      </w:numPr>
    </w:pPr>
  </w:style>
  <w:style w:type="table" w:styleId="TableGrid">
    <w:name w:val="Table Grid"/>
    <w:basedOn w:val="TableNormal"/>
    <w:uiPriority w:val="39"/>
    <w:rsid w:val="00B80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legislation.gov.uk/uksi/2012/2996/part/6/made" TargetMode="External"/><Relationship Id="rId18" Type="http://schemas.openxmlformats.org/officeDocument/2006/relationships/footer" Target="footer4.xml"/><Relationship Id="rId26" Type="http://schemas.openxmlformats.org/officeDocument/2006/relationships/footer" Target="footer7.xml"/><Relationship Id="rId21" Type="http://schemas.openxmlformats.org/officeDocument/2006/relationships/hyperlink" Target="https://eur03.safelinks.protection.outlook.com/?url=https%3A%2F%2Fdigital.nhs.uk%2Fdata-and-information%2Fdata-collections-and-data-sets%2Fdata-sets%2Fcontinuing-health-care-data-set%2Fcontinuing-health-care-patient-level-data-set&amp;data=05|01|Alexandra.Ostendorf%40dhsc.gov.uk|119fe136c12d434e338b08da27880ce0|61278c3091a84c318c1fef4de8973a1c|1|0|637865762542945475|Unknown|TWFpbGZsb3d8eyJWIjoiMC4wLjAwMDAiLCJQIjoiV2luMzIiLCJBTiI6Ik1haWwiLCJXVCI6Mn0%3D|3000|||&amp;sdata=%2FwQZjI%2BazdZre6g3bOdZOowvicbzpVuGJxq625%2BT1jI%3D&amp;reserved=0" TargetMode="External"/><Relationship Id="rId34" Type="http://schemas.openxmlformats.org/officeDocument/2006/relationships/footer" Target="footer9.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header" Target="header8.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yperlink" Target="mailto:capccg.newreferrals@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national-framework-for-nhs-continuing-healthcare-and-nhs-funded-nursing-care" TargetMode="External"/><Relationship Id="rId22" Type="http://schemas.openxmlformats.org/officeDocument/2006/relationships/hyperlink" Target="https://eur03.safelinks.protection.outlook.com/?url=https%3A%2F%2Fdigital.nhs.uk%2Fabout-nhs-digital%2Four-work%2Fkeeping-patient-data-safe%2Fgdpr%2Fgdpr-register&amp;data=05|01|Alexandra.Ostendorf%40dhsc.gov.uk|119fe136c12d434e338b08da27880ce0|61278c3091a84c318c1fef4de8973a1c|1|0|637865762542945475|Unknown|TWFpbGZsb3d8eyJWIjoiMC4wLjAwMDAiLCJQIjoiV2luMzIiLCJBTiI6Ik1haWwiLCJXVCI6Mn0%3D|3000|||&amp;sdata=hxf4ApAyRdEyAK0qaBm83DjjrOhGA1KqtvjzAJarhUI%3D&amp;reserved=0" TargetMode="External"/><Relationship Id="rId27" Type="http://schemas.openxmlformats.org/officeDocument/2006/relationships/header" Target="header7.xml"/><Relationship Id="rId30" Type="http://schemas.openxmlformats.org/officeDocument/2006/relationships/package" Target="embeddings/Microsoft_Word_Document.docx"/><Relationship Id="rId35" Type="http://schemas.openxmlformats.org/officeDocument/2006/relationships/footer" Target="footer10.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2a7b2f-7a8c-48a5-b97e-e6dfeea78070">
      <Terms xmlns="http://schemas.microsoft.com/office/infopath/2007/PartnerControls"/>
    </lcf76f155ced4ddcb4097134ff3c332f>
    <TaxCatchAll xmlns="e4150499-df2e-4014-8017-d443c13a00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E76153294C7E44AC249F6FFD08509B" ma:contentTypeVersion="16" ma:contentTypeDescription="Create a new document." ma:contentTypeScope="" ma:versionID="867c3351b65cc7c4be26df6dc74032c1">
  <xsd:schema xmlns:xsd="http://www.w3.org/2001/XMLSchema" xmlns:xs="http://www.w3.org/2001/XMLSchema" xmlns:p="http://schemas.microsoft.com/office/2006/metadata/properties" xmlns:ns2="1c2a7b2f-7a8c-48a5-b97e-e6dfeea78070" xmlns:ns3="e4150499-df2e-4014-8017-d443c13a0037" targetNamespace="http://schemas.microsoft.com/office/2006/metadata/properties" ma:root="true" ma:fieldsID="a29fb3c92e51b438e7f531abe948a6dd" ns2:_="" ns3:_="">
    <xsd:import namespace="1c2a7b2f-7a8c-48a5-b97e-e6dfeea78070"/>
    <xsd:import namespace="e4150499-df2e-4014-8017-d443c13a00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a7b2f-7a8c-48a5-b97e-e6dfeea78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7e3b22-2f8c-45d2-86bc-90f4a46cfa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150499-df2e-4014-8017-d443c13a00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09fe5bd-bbf3-4e3f-b7dc-9bc4cea30c42}" ma:internalName="TaxCatchAll" ma:showField="CatchAllData" ma:web="e4150499-df2e-4014-8017-d443c13a0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82FCD1-2600-4A40-A111-F064A2490604}">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terms/"/>
    <ds:schemaRef ds:uri="http://purl.org/dc/elements/1.1/"/>
    <ds:schemaRef ds:uri="1c2a7b2f-7a8c-48a5-b97e-e6dfeea78070"/>
    <ds:schemaRef ds:uri="http://schemas.microsoft.com/office/infopath/2007/PartnerControls"/>
    <ds:schemaRef ds:uri="e4150499-df2e-4014-8017-d443c13a0037"/>
    <ds:schemaRef ds:uri="http://www.w3.org/XML/1998/namespace"/>
  </ds:schemaRefs>
</ds:datastoreItem>
</file>

<file path=customXml/itemProps2.xml><?xml version="1.0" encoding="utf-8"?>
<ds:datastoreItem xmlns:ds="http://schemas.openxmlformats.org/officeDocument/2006/customXml" ds:itemID="{E5E7DC8C-255B-4375-9C5C-8AFB495C0936}">
  <ds:schemaRefs>
    <ds:schemaRef ds:uri="http://schemas.microsoft.com/sharepoint/v3/contenttype/forms"/>
  </ds:schemaRefs>
</ds:datastoreItem>
</file>

<file path=customXml/itemProps3.xml><?xml version="1.0" encoding="utf-8"?>
<ds:datastoreItem xmlns:ds="http://schemas.openxmlformats.org/officeDocument/2006/customXml" ds:itemID="{174FE45E-4F0F-40B7-BB0A-67438CDD6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a7b2f-7a8c-48a5-b97e-e6dfeea78070"/>
    <ds:schemaRef ds:uri="e4150499-df2e-4014-8017-d443c13a0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3014</Words>
  <Characters>17180</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[Insert title of report]</vt:lpstr>
    </vt:vector>
  </TitlesOfParts>
  <Company/>
  <LinksUpToDate>false</LinksUpToDate>
  <CharactersWithSpaces>20154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report]</dc:title>
  <dc:subject>[Insert short summary of report]</dc:subject>
  <dc:creator>Smith, Helen</dc:creator>
  <cp:keywords>DHSC, report, [other keywords]</cp:keywords>
  <dc:description/>
  <cp:lastModifiedBy>Virginia Goode</cp:lastModifiedBy>
  <cp:revision>2</cp:revision>
  <cp:lastPrinted>2018-09-11T09:42:00Z</cp:lastPrinted>
  <dcterms:created xsi:type="dcterms:W3CDTF">2024-09-05T10:07:00Z</dcterms:created>
  <dcterms:modified xsi:type="dcterms:W3CDTF">2024-09-05T10:07:00Z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0x010100E8E76153294C7E44AC249F6FFD08509B</vt:lpwstr>
  </property>
</Properties>
</file>