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C7983" w14:textId="65AECE04" w:rsidR="006F1FAA" w:rsidRPr="0045608B" w:rsidRDefault="0063348B" w:rsidP="000A4C85">
      <w:pPr>
        <w:ind w:left="-709" w:right="-306"/>
        <w:jc w:val="center"/>
        <w:rPr>
          <w:sz w:val="28"/>
          <w:szCs w:val="28"/>
        </w:rPr>
      </w:pPr>
      <w:r w:rsidRPr="0045608B">
        <w:rPr>
          <w:rFonts w:ascii="Segoe UI" w:hAnsi="Segoe UI" w:cs="Segoe UI"/>
          <w:b/>
          <w:bCs/>
          <w:sz w:val="28"/>
          <w:szCs w:val="28"/>
        </w:rPr>
        <w:t>Arthur Rank Hospice Charity and Alan Hudson Day Treatment Centre services</w:t>
      </w:r>
      <w:r w:rsidR="0000298A" w:rsidRPr="0000298A">
        <w:rPr>
          <w:rFonts w:ascii="Segoe UI" w:hAnsi="Segoe UI" w:cs="Segoe UI"/>
          <w:b/>
          <w:bCs/>
          <w:sz w:val="28"/>
          <w:szCs w:val="28"/>
        </w:rPr>
        <w:t xml:space="preserve"> </w:t>
      </w:r>
      <w:r w:rsidR="0000298A">
        <w:rPr>
          <w:rFonts w:ascii="Segoe UI" w:hAnsi="Segoe UI" w:cs="Segoe UI"/>
          <w:b/>
          <w:bCs/>
          <w:sz w:val="28"/>
          <w:szCs w:val="28"/>
        </w:rPr>
        <w:t>REFERRAL FORM</w:t>
      </w:r>
    </w:p>
    <w:p w14:paraId="0E0E45A5" w14:textId="77777777" w:rsidR="00F72071" w:rsidRDefault="0063348B">
      <w:pPr>
        <w:ind w:left="-709" w:right="-284"/>
        <w:rPr>
          <w:rFonts w:ascii="Segoe UI" w:hAnsi="Segoe UI" w:cs="Segoe UI"/>
          <w:szCs w:val="24"/>
        </w:rPr>
      </w:pPr>
      <w:r>
        <w:rPr>
          <w:rFonts w:ascii="Segoe UI" w:hAnsi="Segoe UI" w:cs="Segoe UI"/>
          <w:szCs w:val="24"/>
        </w:rPr>
        <w:t>Arthur Rank Hospice Charity provides palliative care to people with advanced life-limiting illnesses who have complex needs that cannot be addressed or resolved by generalist services. Patients eligible to access our specialist services will have an actively deteriorating condition and/or escalating complex needs.</w:t>
      </w:r>
    </w:p>
    <w:p w14:paraId="549271AE" w14:textId="09D63ABF" w:rsidR="00F72071" w:rsidRPr="006C11CA" w:rsidRDefault="000F3026" w:rsidP="006C11CA">
      <w:pPr>
        <w:spacing w:after="0" w:line="276" w:lineRule="auto"/>
        <w:ind w:left="-709" w:right="-426"/>
        <w:rPr>
          <w:rFonts w:ascii="Segoe UI" w:hAnsi="Segoe UI" w:cs="Segoe UI"/>
          <w:szCs w:val="24"/>
          <w:u w:val="single"/>
        </w:rPr>
      </w:pPr>
      <w:r>
        <w:rPr>
          <w:rFonts w:ascii="Segoe UI" w:hAnsi="Segoe UI" w:cs="Segoe UI"/>
          <w:szCs w:val="24"/>
          <w:u w:val="single"/>
        </w:rPr>
        <w:t>Email completed referral form</w:t>
      </w:r>
      <w:r w:rsidR="006C11CA" w:rsidRPr="00DC2B0C">
        <w:rPr>
          <w:rFonts w:ascii="Segoe UI" w:hAnsi="Segoe UI" w:cs="Segoe UI"/>
          <w:szCs w:val="24"/>
          <w:u w:val="single"/>
        </w:rPr>
        <w:t xml:space="preserve"> to:</w:t>
      </w:r>
    </w:p>
    <w:p w14:paraId="111FF688" w14:textId="77777777" w:rsidR="00F72071" w:rsidRDefault="0063348B">
      <w:pPr>
        <w:spacing w:after="0"/>
        <w:ind w:left="-709"/>
        <w:jc w:val="both"/>
      </w:pPr>
      <w:r>
        <w:rPr>
          <w:rFonts w:ascii="Segoe UI" w:hAnsi="Segoe UI" w:cs="Segoe UI"/>
          <w:b/>
          <w:bCs/>
          <w:szCs w:val="24"/>
        </w:rPr>
        <w:t>Email</w:t>
      </w:r>
      <w:r>
        <w:rPr>
          <w:rFonts w:ascii="Segoe UI" w:hAnsi="Segoe UI" w:cs="Segoe UI"/>
          <w:szCs w:val="24"/>
        </w:rPr>
        <w:t xml:space="preserve"> </w:t>
      </w:r>
      <w:r>
        <w:rPr>
          <w:rFonts w:ascii="Segoe UI" w:hAnsi="Segoe UI" w:cs="Segoe UI"/>
          <w:b/>
          <w:bCs/>
          <w:szCs w:val="24"/>
        </w:rPr>
        <w:t>Arthur Rank Hospice:</w:t>
      </w:r>
      <w:r>
        <w:rPr>
          <w:rFonts w:ascii="Segoe UI" w:hAnsi="Segoe UI" w:cs="Segoe UI"/>
          <w:szCs w:val="24"/>
        </w:rPr>
        <w:t xml:space="preserve"> </w:t>
      </w:r>
      <w:hyperlink r:id="rId8" w:history="1">
        <w:r>
          <w:rPr>
            <w:rStyle w:val="Hyperlink"/>
            <w:rFonts w:ascii="Segoe UI" w:hAnsi="Segoe UI" w:cs="Segoe UI"/>
            <w:b/>
            <w:bCs/>
            <w:szCs w:val="24"/>
          </w:rPr>
          <w:t>nee.arthurrank@nhs.net</w:t>
        </w:r>
      </w:hyperlink>
    </w:p>
    <w:p w14:paraId="12417C7A" w14:textId="7F254BFF" w:rsidR="00F72071" w:rsidRDefault="0063348B">
      <w:pPr>
        <w:spacing w:after="0"/>
        <w:ind w:left="-709"/>
        <w:jc w:val="both"/>
      </w:pPr>
      <w:r>
        <w:rPr>
          <w:rFonts w:ascii="Segoe UI" w:hAnsi="Segoe UI" w:cs="Segoe UI"/>
          <w:szCs w:val="24"/>
        </w:rPr>
        <w:t xml:space="preserve">If this referral is for </w:t>
      </w:r>
      <w:r>
        <w:rPr>
          <w:rFonts w:ascii="Segoe UI" w:hAnsi="Segoe UI" w:cs="Segoe UI"/>
          <w:b/>
          <w:bCs/>
          <w:szCs w:val="24"/>
        </w:rPr>
        <w:t>emergency contact with the</w:t>
      </w:r>
      <w:r>
        <w:rPr>
          <w:rFonts w:ascii="Segoe UI" w:hAnsi="Segoe UI" w:cs="Segoe UI"/>
          <w:szCs w:val="24"/>
        </w:rPr>
        <w:t xml:space="preserve"> </w:t>
      </w:r>
      <w:r>
        <w:rPr>
          <w:rFonts w:ascii="Segoe UI" w:hAnsi="Segoe UI" w:cs="Segoe UI"/>
          <w:b/>
          <w:bCs/>
          <w:szCs w:val="24"/>
        </w:rPr>
        <w:t>patient today</w:t>
      </w:r>
      <w:r>
        <w:rPr>
          <w:rFonts w:ascii="Segoe UI" w:hAnsi="Segoe UI" w:cs="Segoe UI"/>
          <w:szCs w:val="24"/>
        </w:rPr>
        <w:t>, telephone</w:t>
      </w:r>
      <w:r w:rsidR="0014090D">
        <w:rPr>
          <w:rFonts w:ascii="Segoe UI" w:hAnsi="Segoe UI" w:cs="Segoe UI"/>
          <w:szCs w:val="24"/>
        </w:rPr>
        <w:t xml:space="preserve"> 9</w:t>
      </w:r>
      <w:r w:rsidR="0035273D">
        <w:rPr>
          <w:rFonts w:ascii="Segoe UI" w:hAnsi="Segoe UI" w:cs="Segoe UI"/>
          <w:szCs w:val="24"/>
        </w:rPr>
        <w:t>.</w:t>
      </w:r>
      <w:r w:rsidR="0014090D">
        <w:rPr>
          <w:rFonts w:ascii="Segoe UI" w:hAnsi="Segoe UI" w:cs="Segoe UI"/>
          <w:szCs w:val="24"/>
        </w:rPr>
        <w:t>00</w:t>
      </w:r>
      <w:r w:rsidR="0035273D">
        <w:rPr>
          <w:rFonts w:ascii="Segoe UI" w:hAnsi="Segoe UI" w:cs="Segoe UI"/>
          <w:szCs w:val="24"/>
        </w:rPr>
        <w:t xml:space="preserve">am </w:t>
      </w:r>
      <w:r w:rsidR="00AF6E65">
        <w:rPr>
          <w:rFonts w:ascii="Segoe UI" w:hAnsi="Segoe UI" w:cs="Segoe UI"/>
          <w:szCs w:val="24"/>
        </w:rPr>
        <w:t>–</w:t>
      </w:r>
      <w:r w:rsidR="0035273D">
        <w:rPr>
          <w:rFonts w:ascii="Segoe UI" w:hAnsi="Segoe UI" w:cs="Segoe UI"/>
          <w:szCs w:val="24"/>
        </w:rPr>
        <w:t xml:space="preserve"> </w:t>
      </w:r>
      <w:r w:rsidR="00AF6E65">
        <w:rPr>
          <w:rFonts w:ascii="Segoe UI" w:hAnsi="Segoe UI" w:cs="Segoe UI"/>
          <w:szCs w:val="24"/>
        </w:rPr>
        <w:t>5.00pm</w:t>
      </w:r>
      <w:r w:rsidR="000F3026">
        <w:rPr>
          <w:rFonts w:ascii="Segoe UI" w:hAnsi="Segoe UI" w:cs="Segoe UI"/>
          <w:szCs w:val="24"/>
        </w:rPr>
        <w:t xml:space="preserve">. </w:t>
      </w:r>
    </w:p>
    <w:p w14:paraId="75510937" w14:textId="4647BD69" w:rsidR="00F72071" w:rsidRDefault="0063348B">
      <w:pPr>
        <w:spacing w:after="0" w:line="360" w:lineRule="auto"/>
        <w:ind w:left="-709"/>
        <w:jc w:val="both"/>
      </w:pPr>
      <w:r>
        <w:rPr>
          <w:rFonts w:ascii="Segoe UI" w:hAnsi="Segoe UI" w:cs="Segoe UI"/>
          <w:szCs w:val="24"/>
        </w:rPr>
        <w:t>Arthur Rank Hospice on</w:t>
      </w:r>
      <w:r>
        <w:rPr>
          <w:rFonts w:ascii="Segoe UI" w:hAnsi="Segoe UI" w:cs="Segoe UI"/>
          <w:b/>
          <w:bCs/>
          <w:szCs w:val="24"/>
        </w:rPr>
        <w:t xml:space="preserve"> 01223 675800</w:t>
      </w:r>
      <w:r w:rsidR="000F3026">
        <w:rPr>
          <w:rFonts w:ascii="Segoe UI" w:hAnsi="Segoe UI" w:cs="Segoe UI"/>
          <w:b/>
          <w:bCs/>
          <w:szCs w:val="24"/>
        </w:rPr>
        <w:t>.</w:t>
      </w:r>
    </w:p>
    <w:p w14:paraId="40DB8C53" w14:textId="77777777" w:rsidR="00F72071" w:rsidRDefault="0063348B">
      <w:pPr>
        <w:tabs>
          <w:tab w:val="left" w:pos="-709"/>
          <w:tab w:val="center" w:pos="4677"/>
        </w:tabs>
        <w:spacing w:after="0"/>
        <w:ind w:left="-709"/>
        <w:jc w:val="both"/>
      </w:pPr>
      <w:r>
        <w:rPr>
          <w:rFonts w:ascii="Segoe UI" w:hAnsi="Segoe UI" w:cs="Segoe UI"/>
          <w:b/>
          <w:bCs/>
          <w:szCs w:val="24"/>
        </w:rPr>
        <w:t xml:space="preserve">Email Alan Hudson Day Treatment Centre: </w:t>
      </w:r>
      <w:hyperlink r:id="rId9" w:history="1">
        <w:r>
          <w:rPr>
            <w:rStyle w:val="Hyperlink"/>
            <w:rFonts w:ascii="Segoe UI" w:hAnsi="Segoe UI" w:cs="Segoe UI"/>
            <w:b/>
            <w:bCs/>
            <w:szCs w:val="24"/>
          </w:rPr>
          <w:t>nee.alanhudson@nhs.net</w:t>
        </w:r>
      </w:hyperlink>
    </w:p>
    <w:p w14:paraId="14BDC4F8" w14:textId="557AF7B1" w:rsidR="000F3026" w:rsidRDefault="0063348B" w:rsidP="000F3026">
      <w:pPr>
        <w:spacing w:after="0" w:line="276" w:lineRule="auto"/>
        <w:ind w:left="-709" w:right="-22"/>
        <w:jc w:val="both"/>
        <w:rPr>
          <w:szCs w:val="24"/>
        </w:rPr>
      </w:pPr>
      <w:r>
        <w:rPr>
          <w:rFonts w:ascii="Segoe UI" w:hAnsi="Segoe UI" w:cs="Segoe UI"/>
          <w:szCs w:val="24"/>
        </w:rPr>
        <w:t xml:space="preserve">If this referral is for </w:t>
      </w:r>
      <w:r>
        <w:rPr>
          <w:rFonts w:ascii="Segoe UI" w:hAnsi="Segoe UI" w:cs="Segoe UI"/>
          <w:b/>
          <w:bCs/>
          <w:szCs w:val="24"/>
        </w:rPr>
        <w:t>emergency contact with the patient today</w:t>
      </w:r>
      <w:r>
        <w:rPr>
          <w:rFonts w:ascii="Segoe UI" w:hAnsi="Segoe UI" w:cs="Segoe UI"/>
          <w:szCs w:val="24"/>
        </w:rPr>
        <w:t>, telephone</w:t>
      </w:r>
      <w:r w:rsidR="00940C3E">
        <w:rPr>
          <w:rFonts w:ascii="Segoe UI" w:hAnsi="Segoe UI" w:cs="Segoe UI"/>
          <w:szCs w:val="24"/>
        </w:rPr>
        <w:t xml:space="preserve"> </w:t>
      </w:r>
      <w:r w:rsidR="00493A94" w:rsidRPr="00A81A8D">
        <w:rPr>
          <w:szCs w:val="24"/>
        </w:rPr>
        <w:t>01945 669620</w:t>
      </w:r>
      <w:r w:rsidR="00493A94">
        <w:rPr>
          <w:szCs w:val="24"/>
        </w:rPr>
        <w:t xml:space="preserve">. </w:t>
      </w:r>
      <w:r w:rsidR="000F3026">
        <w:rPr>
          <w:szCs w:val="24"/>
        </w:rPr>
        <w:t>9</w:t>
      </w:r>
      <w:r w:rsidR="00AF6E65">
        <w:rPr>
          <w:szCs w:val="24"/>
        </w:rPr>
        <w:t>.</w:t>
      </w:r>
      <w:r w:rsidR="0014090D">
        <w:rPr>
          <w:szCs w:val="24"/>
        </w:rPr>
        <w:t>00</w:t>
      </w:r>
      <w:r w:rsidR="00AF6E65">
        <w:rPr>
          <w:szCs w:val="24"/>
        </w:rPr>
        <w:t>am</w:t>
      </w:r>
      <w:r w:rsidR="0014090D">
        <w:rPr>
          <w:szCs w:val="24"/>
        </w:rPr>
        <w:t xml:space="preserve"> </w:t>
      </w:r>
      <w:r w:rsidR="00AF6E65">
        <w:rPr>
          <w:szCs w:val="24"/>
        </w:rPr>
        <w:t>–</w:t>
      </w:r>
      <w:r w:rsidR="0014090D">
        <w:rPr>
          <w:szCs w:val="24"/>
        </w:rPr>
        <w:t xml:space="preserve"> </w:t>
      </w:r>
      <w:r w:rsidR="00AF6E65">
        <w:rPr>
          <w:szCs w:val="24"/>
        </w:rPr>
        <w:t>4.</w:t>
      </w:r>
      <w:r w:rsidR="000F3026">
        <w:rPr>
          <w:szCs w:val="24"/>
        </w:rPr>
        <w:t>30</w:t>
      </w:r>
      <w:r w:rsidR="00AF6E65">
        <w:rPr>
          <w:szCs w:val="24"/>
        </w:rPr>
        <w:t>pm</w:t>
      </w:r>
      <w:r w:rsidR="00D2484F">
        <w:rPr>
          <w:szCs w:val="24"/>
        </w:rPr>
        <w:t>.</w:t>
      </w:r>
    </w:p>
    <w:p w14:paraId="42CFAA8E" w14:textId="541294B3" w:rsidR="000F3026" w:rsidRPr="00D2484F" w:rsidRDefault="000F3026" w:rsidP="000F3026">
      <w:pPr>
        <w:spacing w:after="0" w:line="276" w:lineRule="auto"/>
        <w:ind w:left="-709" w:right="-22"/>
        <w:jc w:val="both"/>
        <w:rPr>
          <w:szCs w:val="24"/>
        </w:rPr>
      </w:pPr>
      <w:r w:rsidRPr="00D2484F">
        <w:rPr>
          <w:rFonts w:ascii="Segoe UI" w:hAnsi="Segoe UI" w:cs="Segoe UI"/>
          <w:szCs w:val="24"/>
        </w:rPr>
        <w:t>Please allow adequate time to respond and do not leave a message requesting urgent contact.</w:t>
      </w:r>
    </w:p>
    <w:p w14:paraId="7EC94E48" w14:textId="0BCD235C" w:rsidR="00D2484F" w:rsidRPr="00D2484F" w:rsidRDefault="00493A94" w:rsidP="000F3026">
      <w:pPr>
        <w:spacing w:after="0" w:line="276" w:lineRule="auto"/>
        <w:ind w:left="-709" w:right="-22"/>
        <w:jc w:val="both"/>
        <w:rPr>
          <w:rFonts w:ascii="Segoe UI" w:hAnsi="Segoe UI" w:cs="Segoe UI"/>
          <w:szCs w:val="24"/>
        </w:rPr>
      </w:pPr>
      <w:r w:rsidRPr="00D2484F">
        <w:rPr>
          <w:szCs w:val="24"/>
        </w:rPr>
        <w:t xml:space="preserve">Referrals will be processed within 3 days and contact made with the patient based on the urgency of identified needs. </w:t>
      </w:r>
    </w:p>
    <w:p w14:paraId="2AAA964F" w14:textId="2537B413" w:rsidR="00960249" w:rsidRPr="00D2484F" w:rsidRDefault="00960249" w:rsidP="00960249">
      <w:pPr>
        <w:tabs>
          <w:tab w:val="left" w:pos="5640"/>
        </w:tabs>
        <w:spacing w:after="0" w:line="360" w:lineRule="auto"/>
        <w:ind w:left="-709"/>
        <w:rPr>
          <w:rFonts w:ascii="Segoe UI" w:hAnsi="Segoe UI" w:cs="Segoe UI"/>
          <w:b/>
          <w:bCs/>
          <w:szCs w:val="24"/>
        </w:rPr>
      </w:pPr>
      <w:r w:rsidRPr="00D2484F">
        <w:rPr>
          <w:rFonts w:ascii="Segoe UI" w:hAnsi="Segoe UI" w:cs="Segoe UI"/>
          <w:b/>
          <w:bCs/>
          <w:szCs w:val="24"/>
        </w:rPr>
        <w:t>Please indicate which Hospice service you consider appropriate:</w:t>
      </w:r>
    </w:p>
    <w:p w14:paraId="3728B2E0" w14:textId="47BD9AEF" w:rsidR="00927562" w:rsidRDefault="00B12B47" w:rsidP="00927562">
      <w:pPr>
        <w:tabs>
          <w:tab w:val="left" w:pos="5640"/>
        </w:tabs>
        <w:spacing w:after="0"/>
        <w:ind w:left="-709"/>
        <w:rPr>
          <w:rFonts w:ascii="Segoe UI" w:hAnsi="Segoe UI" w:cs="Segoe UI"/>
          <w:szCs w:val="24"/>
        </w:rPr>
      </w:pPr>
      <w:r w:rsidRPr="00D2484F">
        <w:rPr>
          <w:rFonts w:ascii="Segoe UI" w:hAnsi="Segoe UI" w:cs="Segoe UI"/>
          <w:b/>
          <w:bCs/>
          <w:szCs w:val="24"/>
          <w:shd w:val="clear" w:color="auto" w:fill="C0C0C0"/>
        </w:rPr>
        <w:t xml:space="preserve">Arthur Rank </w:t>
      </w:r>
      <w:r w:rsidRPr="002F52DE">
        <w:rPr>
          <w:rFonts w:ascii="Segoe UI" w:hAnsi="Segoe UI" w:cs="Segoe UI"/>
          <w:b/>
          <w:bCs/>
          <w:szCs w:val="24"/>
          <w:highlight w:val="lightGray"/>
          <w:shd w:val="clear" w:color="auto" w:fill="C0C0C0"/>
        </w:rPr>
        <w:t>Hospice</w:t>
      </w:r>
      <w:r w:rsidRPr="002F52DE">
        <w:rPr>
          <w:rFonts w:ascii="Segoe UI" w:hAnsi="Segoe UI" w:cs="Segoe UI"/>
          <w:b/>
          <w:bCs/>
          <w:szCs w:val="24"/>
          <w:highlight w:val="lightGray"/>
        </w:rPr>
        <w:t xml:space="preserve"> (Cambridge):</w:t>
      </w:r>
      <w:r w:rsidR="002F52DE">
        <w:rPr>
          <w:rFonts w:ascii="Segoe UI" w:hAnsi="Segoe UI" w:cs="Segoe UI"/>
          <w:b/>
          <w:bCs/>
          <w:szCs w:val="24"/>
        </w:rPr>
        <w:t xml:space="preserve">    </w:t>
      </w:r>
    </w:p>
    <w:tbl>
      <w:tblPr>
        <w:tblpPr w:leftFromText="180" w:rightFromText="180" w:vertAnchor="text" w:horzAnchor="margin" w:tblpXSpec="center" w:tblpY="44"/>
        <w:tblW w:w="10632" w:type="dxa"/>
        <w:tblCellMar>
          <w:left w:w="10" w:type="dxa"/>
          <w:right w:w="10" w:type="dxa"/>
        </w:tblCellMar>
        <w:tblLook w:val="0000" w:firstRow="0" w:lastRow="0" w:firstColumn="0" w:lastColumn="0" w:noHBand="0" w:noVBand="0"/>
      </w:tblPr>
      <w:tblGrid>
        <w:gridCol w:w="5103"/>
        <w:gridCol w:w="567"/>
        <w:gridCol w:w="4321"/>
        <w:gridCol w:w="641"/>
      </w:tblGrid>
      <w:tr w:rsidR="007861E9" w:rsidRPr="007861E9" w14:paraId="6C20A15C" w14:textId="77777777" w:rsidTr="00813C35">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9A59F" w14:textId="740C14AA" w:rsidR="00B12B47" w:rsidRPr="007861E9" w:rsidRDefault="00B12B47" w:rsidP="00EE500C">
            <w:pPr>
              <w:spacing w:after="0"/>
              <w:rPr>
                <w:rFonts w:ascii="Segoe UI" w:hAnsi="Segoe UI" w:cs="Segoe UI"/>
                <w:sz w:val="22"/>
              </w:rPr>
            </w:pPr>
            <w:r w:rsidRPr="007861E9">
              <w:rPr>
                <w:rFonts w:ascii="Segoe UI" w:hAnsi="Segoe UI" w:cs="Segoe UI"/>
                <w:sz w:val="22"/>
              </w:rPr>
              <w:t>Community Specialist Palliative Care Team</w:t>
            </w:r>
            <w:r w:rsidR="008373F4">
              <w:rPr>
                <w:rFonts w:ascii="Segoe UI" w:hAnsi="Segoe UI" w:cs="Segoe UI"/>
                <w:sz w:val="22"/>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39D66" w14:textId="77777777" w:rsidR="00B12B47" w:rsidRPr="007861E9" w:rsidRDefault="00B12B47" w:rsidP="00EE500C">
            <w:pPr>
              <w:spacing w:after="0"/>
              <w:rPr>
                <w:rFonts w:ascii="Segoe UI" w:hAnsi="Segoe UI" w:cs="Segoe UI"/>
                <w:sz w:val="22"/>
              </w:rPr>
            </w:pPr>
          </w:p>
        </w:tc>
        <w:tc>
          <w:tcPr>
            <w:tcW w:w="4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A4DB0" w14:textId="638EF03A" w:rsidR="00B12B47" w:rsidRPr="007861E9" w:rsidRDefault="00B12B47" w:rsidP="00EE500C">
            <w:pPr>
              <w:spacing w:after="0"/>
              <w:rPr>
                <w:rFonts w:ascii="Segoe UI" w:hAnsi="Segoe UI" w:cs="Segoe UI"/>
                <w:sz w:val="22"/>
              </w:rPr>
            </w:pPr>
            <w:r w:rsidRPr="007861E9">
              <w:rPr>
                <w:rFonts w:ascii="Segoe UI" w:hAnsi="Segoe UI" w:cs="Segoe UI"/>
                <w:sz w:val="22"/>
              </w:rPr>
              <w:t>Inpatient Unit</w:t>
            </w:r>
            <w:r w:rsidR="00493A94">
              <w:rPr>
                <w:rFonts w:ascii="Segoe UI" w:hAnsi="Segoe UI" w:cs="Segoe UI"/>
                <w:sz w:val="22"/>
              </w:rPr>
              <w:t xml:space="preserve"> (after medical review)</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3278A" w14:textId="77777777" w:rsidR="00B12B47" w:rsidRPr="007861E9" w:rsidRDefault="00B12B47" w:rsidP="00EE500C">
            <w:pPr>
              <w:spacing w:after="0"/>
              <w:rPr>
                <w:rFonts w:ascii="Segoe UI" w:hAnsi="Segoe UI" w:cs="Segoe UI"/>
                <w:sz w:val="22"/>
              </w:rPr>
            </w:pPr>
          </w:p>
        </w:tc>
      </w:tr>
      <w:tr w:rsidR="007861E9" w:rsidRPr="007861E9" w14:paraId="66BB66B6" w14:textId="77777777" w:rsidTr="00813C35">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B4A85" w14:textId="32A6BF89" w:rsidR="00B12B47" w:rsidRPr="007861E9" w:rsidRDefault="00B12B47" w:rsidP="00EE500C">
            <w:pPr>
              <w:spacing w:after="0"/>
              <w:rPr>
                <w:rFonts w:ascii="Segoe UI" w:hAnsi="Segoe UI" w:cs="Segoe UI"/>
                <w:sz w:val="22"/>
              </w:rPr>
            </w:pPr>
            <w:r w:rsidRPr="007861E9">
              <w:rPr>
                <w:rFonts w:ascii="Segoe UI" w:hAnsi="Segoe UI" w:cs="Segoe UI"/>
                <w:sz w:val="22"/>
              </w:rPr>
              <w:t>Living Well Service</w:t>
            </w:r>
            <w:r w:rsidR="00DC2B0C">
              <w:rPr>
                <w:rFonts w:ascii="Segoe UI" w:hAnsi="Segoe UI" w:cs="Segoe UI"/>
                <w:sz w:val="22"/>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6B327" w14:textId="77777777" w:rsidR="00B12B47" w:rsidRPr="007861E9" w:rsidRDefault="00B12B47" w:rsidP="00EE500C">
            <w:pPr>
              <w:spacing w:after="0"/>
              <w:rPr>
                <w:rFonts w:ascii="Segoe UI" w:hAnsi="Segoe UI" w:cs="Segoe UI"/>
                <w:sz w:val="22"/>
              </w:rPr>
            </w:pPr>
          </w:p>
        </w:tc>
        <w:tc>
          <w:tcPr>
            <w:tcW w:w="4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382B0" w14:textId="77777777" w:rsidR="00B12B47" w:rsidRPr="007861E9" w:rsidRDefault="00B12B47" w:rsidP="00EE500C">
            <w:pPr>
              <w:spacing w:after="0"/>
              <w:rPr>
                <w:rFonts w:ascii="Segoe UI" w:hAnsi="Segoe UI" w:cs="Segoe UI"/>
                <w:sz w:val="22"/>
              </w:rPr>
            </w:pPr>
            <w:r w:rsidRPr="007861E9">
              <w:rPr>
                <w:rFonts w:ascii="Segoe UI" w:hAnsi="Segoe UI" w:cs="Segoe UI"/>
                <w:sz w:val="22"/>
              </w:rPr>
              <w:t>Lymphoedema Service</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9512A" w14:textId="77777777" w:rsidR="00B12B47" w:rsidRPr="007861E9" w:rsidRDefault="00B12B47" w:rsidP="00EE500C">
            <w:pPr>
              <w:spacing w:after="0"/>
              <w:rPr>
                <w:rFonts w:ascii="Segoe UI" w:hAnsi="Segoe UI" w:cs="Segoe UI"/>
                <w:sz w:val="22"/>
              </w:rPr>
            </w:pPr>
          </w:p>
        </w:tc>
      </w:tr>
      <w:tr w:rsidR="007861E9" w:rsidRPr="007861E9" w14:paraId="1F013F53" w14:textId="77777777" w:rsidTr="00813C35">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045A2" w14:textId="0537D214" w:rsidR="00B12B47" w:rsidRPr="007861E9" w:rsidRDefault="00B12B47" w:rsidP="00EE500C">
            <w:pPr>
              <w:spacing w:after="0"/>
              <w:rPr>
                <w:rFonts w:ascii="Segoe UI" w:hAnsi="Segoe UI" w:cs="Segoe UI"/>
                <w:sz w:val="22"/>
              </w:rPr>
            </w:pPr>
            <w:r w:rsidRPr="007861E9">
              <w:rPr>
                <w:rFonts w:ascii="Segoe UI" w:hAnsi="Segoe UI" w:cs="Segoe UI"/>
                <w:sz w:val="22"/>
              </w:rPr>
              <w:t xml:space="preserve">Young Adult </w:t>
            </w:r>
            <w:r w:rsidR="008373F4">
              <w:rPr>
                <w:rFonts w:ascii="Segoe UI" w:hAnsi="Segoe UI" w:cs="Segoe UI"/>
                <w:sz w:val="22"/>
              </w:rPr>
              <w:t xml:space="preserve">Transitional </w:t>
            </w:r>
            <w:r w:rsidRPr="007861E9">
              <w:rPr>
                <w:rFonts w:ascii="Segoe UI" w:hAnsi="Segoe UI" w:cs="Segoe UI"/>
                <w:sz w:val="22"/>
              </w:rPr>
              <w:t>Service</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C38D0" w14:textId="77777777" w:rsidR="00B12B47" w:rsidRPr="007861E9" w:rsidRDefault="00B12B47" w:rsidP="00EE500C">
            <w:pPr>
              <w:spacing w:after="0"/>
              <w:rPr>
                <w:rFonts w:ascii="Segoe UI" w:hAnsi="Segoe UI" w:cs="Segoe UI"/>
                <w:sz w:val="22"/>
              </w:rPr>
            </w:pPr>
          </w:p>
        </w:tc>
        <w:tc>
          <w:tcPr>
            <w:tcW w:w="4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C38B1" w14:textId="393C4237" w:rsidR="00B12B47" w:rsidRPr="007861E9" w:rsidRDefault="00B12B47" w:rsidP="00EE500C">
            <w:pPr>
              <w:spacing w:after="0"/>
              <w:rPr>
                <w:rFonts w:ascii="Segoe UI" w:hAnsi="Segoe UI" w:cs="Segoe UI"/>
                <w:sz w:val="22"/>
              </w:rPr>
            </w:pPr>
            <w:r w:rsidRPr="007861E9">
              <w:rPr>
                <w:rFonts w:ascii="Segoe UI" w:hAnsi="Segoe UI" w:cs="Segoe UI"/>
                <w:sz w:val="22"/>
              </w:rPr>
              <w:t xml:space="preserve">Medical Team </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78976" w14:textId="77777777" w:rsidR="00B12B47" w:rsidRPr="007861E9" w:rsidRDefault="00B12B47" w:rsidP="00EE500C">
            <w:pPr>
              <w:spacing w:after="0"/>
              <w:rPr>
                <w:rFonts w:ascii="Segoe UI" w:hAnsi="Segoe UI" w:cs="Segoe UI"/>
                <w:sz w:val="22"/>
              </w:rPr>
            </w:pPr>
          </w:p>
        </w:tc>
      </w:tr>
      <w:tr w:rsidR="007861E9" w:rsidRPr="007861E9" w14:paraId="72DAC9AF" w14:textId="77777777" w:rsidTr="00813C35">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71A43" w14:textId="77777777" w:rsidR="00B12B47" w:rsidRPr="007861E9" w:rsidRDefault="00B12B47" w:rsidP="00EE500C">
            <w:pPr>
              <w:spacing w:after="0"/>
              <w:rPr>
                <w:rFonts w:ascii="Segoe UI" w:hAnsi="Segoe UI" w:cs="Segoe UI"/>
                <w:sz w:val="22"/>
              </w:rPr>
            </w:pPr>
            <w:r w:rsidRPr="007861E9">
              <w:rPr>
                <w:rFonts w:ascii="Segoe UI" w:hAnsi="Segoe UI" w:cs="Segoe UI"/>
                <w:sz w:val="22"/>
              </w:rPr>
              <w:t>*Pain Management Group (see guide)</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73E46" w14:textId="77777777" w:rsidR="00B12B47" w:rsidRPr="007861E9" w:rsidRDefault="00B12B47" w:rsidP="00EE500C">
            <w:pPr>
              <w:spacing w:after="0"/>
              <w:rPr>
                <w:rFonts w:ascii="Segoe UI" w:hAnsi="Segoe UI" w:cs="Segoe UI"/>
                <w:sz w:val="22"/>
              </w:rPr>
            </w:pPr>
          </w:p>
        </w:tc>
        <w:tc>
          <w:tcPr>
            <w:tcW w:w="4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CFDA3" w14:textId="0D5FC77F" w:rsidR="00B12B47" w:rsidRPr="007861E9" w:rsidRDefault="00437840" w:rsidP="00EE500C">
            <w:pPr>
              <w:spacing w:after="0"/>
              <w:rPr>
                <w:rFonts w:ascii="Segoe UI" w:hAnsi="Segoe UI" w:cs="Segoe UI"/>
                <w:sz w:val="22"/>
              </w:rPr>
            </w:pPr>
            <w:r>
              <w:rPr>
                <w:rFonts w:ascii="Segoe UI" w:hAnsi="Segoe UI" w:cs="Segoe UI"/>
                <w:sz w:val="22"/>
              </w:rPr>
              <w:t xml:space="preserve">*Specialist </w:t>
            </w:r>
            <w:r w:rsidR="00831F06">
              <w:rPr>
                <w:rFonts w:ascii="Segoe UI" w:hAnsi="Segoe UI" w:cs="Segoe UI"/>
                <w:sz w:val="22"/>
              </w:rPr>
              <w:t>OT/</w:t>
            </w:r>
            <w:r w:rsidR="00DC2B0C">
              <w:rPr>
                <w:rFonts w:ascii="Segoe UI" w:hAnsi="Segoe UI" w:cs="Segoe UI"/>
                <w:sz w:val="22"/>
              </w:rPr>
              <w:t>P</w:t>
            </w:r>
            <w:r w:rsidR="00831F06">
              <w:rPr>
                <w:rFonts w:ascii="Segoe UI" w:hAnsi="Segoe UI" w:cs="Segoe UI"/>
                <w:sz w:val="22"/>
              </w:rPr>
              <w:t>hy</w:t>
            </w:r>
            <w:r>
              <w:rPr>
                <w:rFonts w:ascii="Segoe UI" w:hAnsi="Segoe UI" w:cs="Segoe UI"/>
                <w:sz w:val="22"/>
              </w:rPr>
              <w:t>siotherapy (see g</w:t>
            </w:r>
            <w:r w:rsidR="00DC2B0C">
              <w:rPr>
                <w:rFonts w:ascii="Segoe UI" w:hAnsi="Segoe UI" w:cs="Segoe UI"/>
                <w:sz w:val="22"/>
              </w:rPr>
              <w:t>uide)</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B39F1" w14:textId="77777777" w:rsidR="00B12B47" w:rsidRPr="007861E9" w:rsidRDefault="00B12B47" w:rsidP="00EE500C">
            <w:pPr>
              <w:spacing w:after="0"/>
              <w:rPr>
                <w:rFonts w:ascii="Segoe UI" w:hAnsi="Segoe UI" w:cs="Segoe UI"/>
                <w:sz w:val="22"/>
                <w:shd w:val="clear" w:color="auto" w:fill="FFFF00"/>
              </w:rPr>
            </w:pPr>
          </w:p>
        </w:tc>
      </w:tr>
    </w:tbl>
    <w:p w14:paraId="7EF18AF6" w14:textId="6504105F" w:rsidR="00927562" w:rsidRDefault="00927562" w:rsidP="00FD6C91">
      <w:pPr>
        <w:suppressLineNumbers/>
        <w:tabs>
          <w:tab w:val="left" w:pos="5640"/>
        </w:tabs>
        <w:spacing w:after="0"/>
        <w:ind w:left="-709"/>
        <w:rPr>
          <w:rFonts w:ascii="Segoe UI" w:hAnsi="Segoe UI" w:cs="Segoe UI"/>
          <w:b/>
          <w:bCs/>
          <w:sz w:val="22"/>
          <w:shd w:val="clear" w:color="auto" w:fill="C0C0C0"/>
        </w:rPr>
      </w:pPr>
    </w:p>
    <w:p w14:paraId="3FDECB5E" w14:textId="4FEDA4FB" w:rsidR="00B12B47" w:rsidRDefault="00B12B47" w:rsidP="006F1FAA">
      <w:pPr>
        <w:tabs>
          <w:tab w:val="left" w:pos="5640"/>
        </w:tabs>
        <w:spacing w:after="0"/>
        <w:ind w:left="-709"/>
        <w:rPr>
          <w:rFonts w:ascii="Segoe UI" w:hAnsi="Segoe UI" w:cs="Segoe UI"/>
          <w:b/>
          <w:bCs/>
          <w:sz w:val="22"/>
        </w:rPr>
      </w:pPr>
      <w:r w:rsidRPr="007861E9">
        <w:rPr>
          <w:rFonts w:ascii="Segoe UI" w:hAnsi="Segoe UI" w:cs="Segoe UI"/>
          <w:b/>
          <w:bCs/>
          <w:sz w:val="22"/>
          <w:shd w:val="clear" w:color="auto" w:fill="C0C0C0"/>
        </w:rPr>
        <w:t>Alan Hudson Day Treatment Centre</w:t>
      </w:r>
      <w:r w:rsidRPr="007861E9">
        <w:rPr>
          <w:rFonts w:ascii="Segoe UI" w:hAnsi="Segoe UI" w:cs="Segoe UI"/>
          <w:b/>
          <w:bCs/>
          <w:sz w:val="22"/>
        </w:rPr>
        <w:t xml:space="preserve"> (Wisbech):</w:t>
      </w:r>
      <w:r w:rsidR="009A232B">
        <w:rPr>
          <w:rFonts w:ascii="Segoe UI" w:hAnsi="Segoe UI" w:cs="Segoe UI"/>
          <w:b/>
          <w:bCs/>
          <w:sz w:val="22"/>
        </w:rPr>
        <w:t xml:space="preserve">  </w:t>
      </w:r>
    </w:p>
    <w:tbl>
      <w:tblPr>
        <w:tblW w:w="10632" w:type="dxa"/>
        <w:tblInd w:w="-714" w:type="dxa"/>
        <w:tblCellMar>
          <w:left w:w="10" w:type="dxa"/>
          <w:right w:w="10" w:type="dxa"/>
        </w:tblCellMar>
        <w:tblLook w:val="0000" w:firstRow="0" w:lastRow="0" w:firstColumn="0" w:lastColumn="0" w:noHBand="0" w:noVBand="0"/>
      </w:tblPr>
      <w:tblGrid>
        <w:gridCol w:w="5104"/>
        <w:gridCol w:w="567"/>
        <w:gridCol w:w="4252"/>
        <w:gridCol w:w="709"/>
      </w:tblGrid>
      <w:tr w:rsidR="00B12B47" w:rsidRPr="007861E9" w14:paraId="440E8C8F" w14:textId="77777777" w:rsidTr="002F0BE6">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CAE3D" w14:textId="77777777" w:rsidR="00B12B47" w:rsidRPr="007861E9" w:rsidRDefault="00B12B47" w:rsidP="00100B0F">
            <w:pPr>
              <w:spacing w:after="0"/>
              <w:rPr>
                <w:rFonts w:ascii="Segoe UI" w:hAnsi="Segoe UI" w:cs="Segoe UI"/>
                <w:sz w:val="22"/>
              </w:rPr>
            </w:pPr>
            <w:r w:rsidRPr="007861E9">
              <w:rPr>
                <w:rFonts w:ascii="Segoe UI" w:hAnsi="Segoe UI" w:cs="Segoe UI"/>
                <w:sz w:val="22"/>
              </w:rPr>
              <w:t>Community Specialist Palliative Care Team</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532E1" w14:textId="77777777" w:rsidR="00B12B47" w:rsidRPr="007861E9" w:rsidRDefault="00B12B47" w:rsidP="00100B0F">
            <w:pPr>
              <w:spacing w:after="0"/>
              <w:rPr>
                <w:rFonts w:ascii="Segoe UI" w:hAnsi="Segoe UI" w:cs="Segoe UI"/>
                <w:sz w:val="22"/>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D979C" w14:textId="77777777" w:rsidR="00B12B47" w:rsidRPr="007861E9" w:rsidRDefault="00B12B47" w:rsidP="00100B0F">
            <w:pPr>
              <w:spacing w:after="0"/>
              <w:rPr>
                <w:rFonts w:ascii="Segoe UI" w:hAnsi="Segoe UI" w:cs="Segoe UI"/>
                <w:sz w:val="22"/>
              </w:rPr>
            </w:pPr>
            <w:r w:rsidRPr="007861E9">
              <w:rPr>
                <w:rFonts w:ascii="Segoe UI" w:hAnsi="Segoe UI" w:cs="Segoe UI"/>
                <w:sz w:val="22"/>
              </w:rPr>
              <w:t>Treatment Services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E2C84" w14:textId="77777777" w:rsidR="00B12B47" w:rsidRPr="007861E9" w:rsidRDefault="00B12B47" w:rsidP="00100B0F">
            <w:pPr>
              <w:spacing w:after="0"/>
              <w:rPr>
                <w:rFonts w:ascii="Segoe UI" w:hAnsi="Segoe UI" w:cs="Segoe UI"/>
                <w:sz w:val="22"/>
              </w:rPr>
            </w:pPr>
          </w:p>
        </w:tc>
      </w:tr>
      <w:tr w:rsidR="00B12B47" w:rsidRPr="007861E9" w14:paraId="48256B59" w14:textId="77777777" w:rsidTr="002F0BE6">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32429" w14:textId="33B5F6EB" w:rsidR="00B12B47" w:rsidRPr="007861E9" w:rsidRDefault="00B12B47" w:rsidP="00100B0F">
            <w:pPr>
              <w:spacing w:after="0"/>
              <w:rPr>
                <w:rFonts w:ascii="Segoe UI" w:hAnsi="Segoe UI" w:cs="Segoe UI"/>
                <w:sz w:val="22"/>
              </w:rPr>
            </w:pPr>
            <w:r w:rsidRPr="007861E9">
              <w:rPr>
                <w:rFonts w:ascii="Segoe UI" w:hAnsi="Segoe UI" w:cs="Segoe UI"/>
                <w:sz w:val="22"/>
              </w:rPr>
              <w:t>Living Well Service</w:t>
            </w:r>
            <w:r w:rsidR="00DC2B0C">
              <w:rPr>
                <w:rFonts w:ascii="Segoe UI" w:hAnsi="Segoe UI" w:cs="Segoe UI"/>
                <w:sz w:val="22"/>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F2D69" w14:textId="77777777" w:rsidR="00B12B47" w:rsidRPr="007861E9" w:rsidRDefault="00B12B47" w:rsidP="00100B0F">
            <w:pPr>
              <w:spacing w:after="0"/>
              <w:rPr>
                <w:rFonts w:ascii="Segoe UI" w:hAnsi="Segoe UI" w:cs="Segoe UI"/>
                <w:sz w:val="22"/>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DDA01" w14:textId="77777777" w:rsidR="00B12B47" w:rsidRPr="007861E9" w:rsidRDefault="00B12B47" w:rsidP="00100B0F">
            <w:pPr>
              <w:spacing w:after="0"/>
              <w:rPr>
                <w:rFonts w:ascii="Segoe UI" w:hAnsi="Segoe UI" w:cs="Segoe UI"/>
                <w:sz w:val="22"/>
              </w:rPr>
            </w:pPr>
            <w:r w:rsidRPr="007861E9">
              <w:rPr>
                <w:rFonts w:ascii="Segoe UI" w:hAnsi="Segoe UI" w:cs="Segoe UI"/>
                <w:sz w:val="22"/>
              </w:rPr>
              <w:t>Complementary Therapy</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12F6E" w14:textId="77777777" w:rsidR="00B12B47" w:rsidRPr="007861E9" w:rsidRDefault="00B12B47" w:rsidP="00100B0F">
            <w:pPr>
              <w:spacing w:after="0"/>
              <w:rPr>
                <w:rFonts w:ascii="Segoe UI" w:hAnsi="Segoe UI" w:cs="Segoe UI"/>
                <w:sz w:val="22"/>
              </w:rPr>
            </w:pPr>
          </w:p>
        </w:tc>
      </w:tr>
      <w:tr w:rsidR="00B12B47" w:rsidRPr="007861E9" w14:paraId="06E5295B" w14:textId="77777777" w:rsidTr="002F0BE6">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40DBF" w14:textId="67F4F3B0" w:rsidR="00B12B47" w:rsidRPr="007861E9" w:rsidRDefault="00B12B47" w:rsidP="00100B0F">
            <w:pPr>
              <w:spacing w:after="0"/>
              <w:rPr>
                <w:rFonts w:ascii="Segoe UI" w:hAnsi="Segoe UI" w:cs="Segoe UI"/>
                <w:sz w:val="22"/>
              </w:rPr>
            </w:pPr>
            <w:r w:rsidRPr="007861E9">
              <w:rPr>
                <w:rFonts w:ascii="Segoe UI" w:hAnsi="Segoe UI" w:cs="Segoe UI"/>
                <w:sz w:val="22"/>
              </w:rPr>
              <w:t>Bereavement Support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03F1C" w14:textId="77777777" w:rsidR="00B12B47" w:rsidRPr="007861E9" w:rsidRDefault="00B12B47" w:rsidP="00100B0F">
            <w:pPr>
              <w:spacing w:after="0"/>
              <w:rPr>
                <w:rFonts w:ascii="Segoe UI" w:hAnsi="Segoe UI" w:cs="Segoe UI"/>
                <w:sz w:val="22"/>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167F" w14:textId="77777777" w:rsidR="00B12B47" w:rsidRPr="007861E9" w:rsidRDefault="00B12B47" w:rsidP="00100B0F">
            <w:pPr>
              <w:spacing w:after="0"/>
              <w:rPr>
                <w:rFonts w:ascii="Segoe UI" w:hAnsi="Segoe UI" w:cs="Segoe UI"/>
                <w:sz w:val="22"/>
              </w:rPr>
            </w:pPr>
            <w:r w:rsidRPr="007861E9">
              <w:rPr>
                <w:rFonts w:ascii="Segoe UI" w:hAnsi="Segoe UI" w:cs="Segoe UI"/>
                <w:sz w:val="22"/>
              </w:rPr>
              <w:t>Hospice at Home Night Care (only)</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5F3C2" w14:textId="77777777" w:rsidR="00B12B47" w:rsidRPr="007861E9" w:rsidRDefault="00B12B47" w:rsidP="00100B0F">
            <w:pPr>
              <w:spacing w:after="0"/>
              <w:rPr>
                <w:rFonts w:ascii="Segoe UI" w:hAnsi="Segoe UI" w:cs="Segoe UI"/>
                <w:sz w:val="22"/>
              </w:rPr>
            </w:pPr>
          </w:p>
        </w:tc>
      </w:tr>
    </w:tbl>
    <w:p w14:paraId="20702D4D" w14:textId="40087C4C" w:rsidR="00D67B0C" w:rsidRDefault="00D67B0C" w:rsidP="00AA7CB8">
      <w:pPr>
        <w:spacing w:before="240"/>
        <w:ind w:left="-709" w:right="-731"/>
        <w:rPr>
          <w:rFonts w:ascii="Segoe UI" w:hAnsi="Segoe UI" w:cs="Segoe UI"/>
          <w:b/>
          <w:bCs/>
          <w:sz w:val="28"/>
          <w:szCs w:val="28"/>
          <w:u w:val="single"/>
        </w:rPr>
      </w:pPr>
      <w:r w:rsidRPr="00FD6C91">
        <w:rPr>
          <w:rFonts w:ascii="Segoe UI" w:hAnsi="Segoe UI" w:cs="Segoe UI"/>
          <w:b/>
          <w:bCs/>
          <w:sz w:val="28"/>
          <w:szCs w:val="28"/>
          <w:u w:val="single"/>
        </w:rPr>
        <w:t xml:space="preserve">Referrals to Hospice at Home Day </w:t>
      </w:r>
      <w:r w:rsidR="00FD6C91">
        <w:rPr>
          <w:rFonts w:ascii="Segoe UI" w:hAnsi="Segoe UI" w:cs="Segoe UI"/>
          <w:b/>
          <w:bCs/>
          <w:sz w:val="28"/>
          <w:szCs w:val="28"/>
          <w:u w:val="single"/>
        </w:rPr>
        <w:t>/</w:t>
      </w:r>
      <w:r w:rsidR="00FD6C91" w:rsidRPr="00FD6C91">
        <w:rPr>
          <w:rFonts w:ascii="Segoe UI" w:hAnsi="Segoe UI" w:cs="Segoe UI"/>
          <w:b/>
          <w:bCs/>
          <w:sz w:val="28"/>
          <w:szCs w:val="28"/>
          <w:u w:val="single"/>
        </w:rPr>
        <w:t xml:space="preserve"> Night </w:t>
      </w:r>
      <w:r w:rsidRPr="00FD6C91">
        <w:rPr>
          <w:rFonts w:ascii="Segoe UI" w:hAnsi="Segoe UI" w:cs="Segoe UI"/>
          <w:b/>
          <w:bCs/>
          <w:sz w:val="28"/>
          <w:szCs w:val="28"/>
          <w:u w:val="single"/>
        </w:rPr>
        <w:t>Care – By Fast Track only, via</w:t>
      </w:r>
      <w:r w:rsidR="00FD6C91">
        <w:rPr>
          <w:rFonts w:ascii="Segoe UI" w:hAnsi="Segoe UI" w:cs="Segoe UI"/>
          <w:b/>
          <w:bCs/>
          <w:sz w:val="28"/>
          <w:szCs w:val="28"/>
          <w:u w:val="single"/>
        </w:rPr>
        <w:t xml:space="preserve"> </w:t>
      </w:r>
      <w:r w:rsidRPr="00FD6C91">
        <w:rPr>
          <w:rFonts w:ascii="Segoe UI" w:hAnsi="Segoe UI" w:cs="Segoe UI"/>
          <w:b/>
          <w:bCs/>
          <w:sz w:val="28"/>
          <w:szCs w:val="28"/>
          <w:u w:val="single"/>
        </w:rPr>
        <w:t>CHC</w:t>
      </w:r>
    </w:p>
    <w:p w14:paraId="5750DA0C" w14:textId="2DA1D32E" w:rsidR="00FD6C91" w:rsidRDefault="0063348B" w:rsidP="00AA7CB8">
      <w:pPr>
        <w:spacing w:after="0" w:line="360" w:lineRule="auto"/>
        <w:ind w:left="-709" w:right="-731"/>
        <w:rPr>
          <w:rFonts w:ascii="Segoe UI" w:hAnsi="Segoe UI" w:cs="Segoe UI"/>
          <w:b/>
          <w:bCs/>
          <w:szCs w:val="24"/>
        </w:rPr>
      </w:pPr>
      <w:r w:rsidRPr="00FD6C91">
        <w:rPr>
          <w:rFonts w:ascii="Segoe UI" w:hAnsi="Segoe UI" w:cs="Segoe UI"/>
          <w:b/>
          <w:bCs/>
          <w:szCs w:val="24"/>
          <w:u w:val="single"/>
        </w:rPr>
        <w:t xml:space="preserve">NB: Without patient consent or a best </w:t>
      </w:r>
      <w:proofErr w:type="gramStart"/>
      <w:r w:rsidR="001B4183" w:rsidRPr="00FD6C91">
        <w:rPr>
          <w:rFonts w:ascii="Segoe UI" w:hAnsi="Segoe UI" w:cs="Segoe UI"/>
          <w:b/>
          <w:bCs/>
          <w:szCs w:val="24"/>
          <w:u w:val="single"/>
        </w:rPr>
        <w:t>interests</w:t>
      </w:r>
      <w:proofErr w:type="gramEnd"/>
      <w:r w:rsidRPr="00FD6C91">
        <w:rPr>
          <w:rFonts w:ascii="Segoe UI" w:hAnsi="Segoe UI" w:cs="Segoe UI"/>
          <w:b/>
          <w:bCs/>
          <w:szCs w:val="24"/>
          <w:u w:val="single"/>
        </w:rPr>
        <w:t xml:space="preserve"> decision, the referral may not be accepted</w:t>
      </w:r>
    </w:p>
    <w:p w14:paraId="7D4AF2C5" w14:textId="642655C2" w:rsidR="009D0681" w:rsidRDefault="0063348B" w:rsidP="009D0681">
      <w:pPr>
        <w:spacing w:after="0" w:line="276" w:lineRule="auto"/>
        <w:ind w:left="-993" w:firstLine="284"/>
        <w:rPr>
          <w:sz w:val="23"/>
          <w:szCs w:val="23"/>
        </w:rPr>
      </w:pPr>
      <w:r w:rsidRPr="007861E9">
        <w:rPr>
          <w:rFonts w:ascii="Segoe UI" w:hAnsi="Segoe UI" w:cs="Segoe UI"/>
          <w:sz w:val="23"/>
          <w:szCs w:val="23"/>
          <w:u w:val="single"/>
        </w:rPr>
        <w:t>Has the patient consented to this referral?</w:t>
      </w:r>
      <w:r w:rsidRPr="007861E9">
        <w:rPr>
          <w:rFonts w:ascii="Segoe UI" w:hAnsi="Segoe UI" w:cs="Segoe UI"/>
          <w:sz w:val="23"/>
          <w:szCs w:val="23"/>
        </w:rPr>
        <w:t xml:space="preserve">  </w:t>
      </w:r>
    </w:p>
    <w:p w14:paraId="26BE0A9E" w14:textId="034B6169" w:rsidR="009D0681" w:rsidRDefault="002F0BE6" w:rsidP="009D0681">
      <w:pPr>
        <w:spacing w:after="0" w:line="276" w:lineRule="auto"/>
        <w:ind w:left="-993" w:firstLine="644"/>
        <w:rPr>
          <w:sz w:val="23"/>
          <w:szCs w:val="23"/>
        </w:rPr>
      </w:pPr>
      <w:sdt>
        <w:sdtPr>
          <w:rPr>
            <w:rFonts w:ascii="Segoe UI" w:hAnsi="Segoe UI" w:cs="Segoe UI"/>
            <w:b/>
            <w:bCs/>
            <w:sz w:val="22"/>
          </w:rPr>
          <w:id w:val="1719094547"/>
          <w14:checkbox>
            <w14:checked w14:val="0"/>
            <w14:checkedState w14:val="2612" w14:font="MS Gothic"/>
            <w14:uncheckedState w14:val="2610" w14:font="MS Gothic"/>
          </w14:checkbox>
        </w:sdtPr>
        <w:sdtEndPr/>
        <w:sdtContent>
          <w:r w:rsidR="003F7960">
            <w:rPr>
              <w:rFonts w:ascii="MS Gothic" w:eastAsia="MS Gothic" w:hAnsi="MS Gothic" w:cs="Segoe UI" w:hint="eastAsia"/>
              <w:b/>
              <w:bCs/>
              <w:sz w:val="22"/>
            </w:rPr>
            <w:t>☐</w:t>
          </w:r>
        </w:sdtContent>
      </w:sdt>
      <w:r w:rsidR="0063348B" w:rsidRPr="009D0681">
        <w:rPr>
          <w:rFonts w:ascii="Segoe UI" w:hAnsi="Segoe UI" w:cs="Segoe UI"/>
          <w:b/>
          <w:bCs/>
          <w:sz w:val="22"/>
        </w:rPr>
        <w:t>YES</w:t>
      </w:r>
    </w:p>
    <w:p w14:paraId="612CBC5D" w14:textId="77777777" w:rsidR="009D0681" w:rsidRDefault="002F0BE6" w:rsidP="009D0681">
      <w:pPr>
        <w:spacing w:after="0" w:line="276" w:lineRule="auto"/>
        <w:ind w:left="-993" w:firstLine="644"/>
        <w:rPr>
          <w:sz w:val="23"/>
          <w:szCs w:val="23"/>
        </w:rPr>
      </w:pPr>
      <w:sdt>
        <w:sdtPr>
          <w:rPr>
            <w:rFonts w:ascii="Segoe UI" w:hAnsi="Segoe UI" w:cs="Segoe UI"/>
            <w:b/>
            <w:bCs/>
            <w:sz w:val="22"/>
          </w:rPr>
          <w:id w:val="1569611376"/>
          <w14:checkbox>
            <w14:checked w14:val="0"/>
            <w14:checkedState w14:val="2612" w14:font="MS Gothic"/>
            <w14:uncheckedState w14:val="2610" w14:font="MS Gothic"/>
          </w14:checkbox>
        </w:sdtPr>
        <w:sdtEndPr/>
        <w:sdtContent>
          <w:r w:rsidR="009D0681">
            <w:rPr>
              <w:rFonts w:ascii="MS Gothic" w:eastAsia="MS Gothic" w:hAnsi="MS Gothic" w:cs="Segoe UI" w:hint="eastAsia"/>
              <w:b/>
              <w:bCs/>
              <w:sz w:val="22"/>
            </w:rPr>
            <w:t>☐</w:t>
          </w:r>
        </w:sdtContent>
      </w:sdt>
      <w:r w:rsidR="0063348B" w:rsidRPr="009D0681">
        <w:rPr>
          <w:rFonts w:ascii="Segoe UI" w:hAnsi="Segoe UI" w:cs="Segoe UI"/>
          <w:b/>
          <w:bCs/>
          <w:sz w:val="22"/>
        </w:rPr>
        <w:t>NO</w:t>
      </w:r>
    </w:p>
    <w:p w14:paraId="47EE8B47" w14:textId="240EB48A" w:rsidR="00F72071" w:rsidRPr="009D0681" w:rsidRDefault="002F0BE6" w:rsidP="009D0681">
      <w:pPr>
        <w:spacing w:after="0" w:line="276" w:lineRule="auto"/>
        <w:ind w:left="-993" w:firstLine="644"/>
        <w:rPr>
          <w:sz w:val="23"/>
          <w:szCs w:val="23"/>
        </w:rPr>
      </w:pPr>
      <w:sdt>
        <w:sdtPr>
          <w:rPr>
            <w:rFonts w:ascii="Segoe UI" w:hAnsi="Segoe UI" w:cs="Segoe UI"/>
            <w:b/>
            <w:bCs/>
            <w:sz w:val="22"/>
          </w:rPr>
          <w:id w:val="-975530093"/>
          <w14:checkbox>
            <w14:checked w14:val="0"/>
            <w14:checkedState w14:val="2612" w14:font="MS Gothic"/>
            <w14:uncheckedState w14:val="2610" w14:font="MS Gothic"/>
          </w14:checkbox>
        </w:sdtPr>
        <w:sdtEndPr/>
        <w:sdtContent>
          <w:r w:rsidR="009D0681">
            <w:rPr>
              <w:rFonts w:ascii="MS Gothic" w:eastAsia="MS Gothic" w:hAnsi="MS Gothic" w:cs="Segoe UI" w:hint="eastAsia"/>
              <w:b/>
              <w:bCs/>
              <w:sz w:val="22"/>
            </w:rPr>
            <w:t>☐</w:t>
          </w:r>
        </w:sdtContent>
      </w:sdt>
      <w:r w:rsidR="0063348B" w:rsidRPr="009D0681">
        <w:rPr>
          <w:rFonts w:ascii="Segoe UI" w:hAnsi="Segoe UI" w:cs="Segoe UI"/>
          <w:b/>
          <w:bCs/>
          <w:sz w:val="22"/>
        </w:rPr>
        <w:t>BEST INTERESTS DECISION</w:t>
      </w:r>
    </w:p>
    <w:p w14:paraId="02DEBE95" w14:textId="77777777" w:rsidR="009D0681" w:rsidRDefault="0063348B" w:rsidP="009D0681">
      <w:pPr>
        <w:spacing w:after="0"/>
        <w:ind w:left="-709" w:right="-567"/>
        <w:rPr>
          <w:rFonts w:ascii="Segoe UI" w:hAnsi="Segoe UI" w:cs="Segoe UI"/>
          <w:sz w:val="22"/>
          <w:u w:val="single"/>
        </w:rPr>
      </w:pPr>
      <w:r w:rsidRPr="00EE7007">
        <w:rPr>
          <w:rFonts w:ascii="Segoe UI" w:hAnsi="Segoe UI" w:cs="Segoe UI"/>
          <w:sz w:val="22"/>
          <w:u w:val="single"/>
        </w:rPr>
        <w:t xml:space="preserve">If </w:t>
      </w:r>
      <w:proofErr w:type="gramStart"/>
      <w:r w:rsidRPr="00EE7007">
        <w:rPr>
          <w:rFonts w:ascii="Segoe UI" w:hAnsi="Segoe UI" w:cs="Segoe UI"/>
          <w:sz w:val="22"/>
          <w:u w:val="single"/>
        </w:rPr>
        <w:t>No</w:t>
      </w:r>
      <w:proofErr w:type="gramEnd"/>
      <w:r w:rsidRPr="00EE7007">
        <w:rPr>
          <w:rFonts w:ascii="Segoe UI" w:hAnsi="Segoe UI" w:cs="Segoe UI"/>
          <w:sz w:val="22"/>
          <w:u w:val="single"/>
        </w:rPr>
        <w:t xml:space="preserve">, has the patient representative / Legal power of Attorney for Health &amp; Welfare agreed to referral </w:t>
      </w:r>
    </w:p>
    <w:p w14:paraId="199C7BC1" w14:textId="06ED01B2" w:rsidR="00CD05E9" w:rsidRDefault="002F0BE6" w:rsidP="00CD05E9">
      <w:pPr>
        <w:spacing w:after="0"/>
        <w:ind w:left="-709" w:right="-567" w:firstLine="360"/>
        <w:rPr>
          <w:rFonts w:ascii="Segoe UI" w:hAnsi="Segoe UI" w:cs="Segoe UI"/>
          <w:b/>
          <w:bCs/>
          <w:sz w:val="22"/>
        </w:rPr>
      </w:pPr>
      <w:sdt>
        <w:sdtPr>
          <w:rPr>
            <w:rFonts w:ascii="Segoe UI" w:hAnsi="Segoe UI" w:cs="Segoe UI"/>
            <w:b/>
            <w:bCs/>
            <w:sz w:val="22"/>
          </w:rPr>
          <w:id w:val="1454444951"/>
          <w14:checkbox>
            <w14:checked w14:val="0"/>
            <w14:checkedState w14:val="2612" w14:font="MS Gothic"/>
            <w14:uncheckedState w14:val="2610" w14:font="MS Gothic"/>
          </w14:checkbox>
        </w:sdtPr>
        <w:sdtEndPr/>
        <w:sdtContent>
          <w:r w:rsidR="00095988">
            <w:rPr>
              <w:rFonts w:ascii="MS Gothic" w:eastAsia="MS Gothic" w:hAnsi="MS Gothic" w:cs="Segoe UI" w:hint="eastAsia"/>
              <w:b/>
              <w:bCs/>
              <w:sz w:val="22"/>
            </w:rPr>
            <w:t>☐</w:t>
          </w:r>
        </w:sdtContent>
      </w:sdt>
      <w:r w:rsidR="0063348B" w:rsidRPr="009D0681">
        <w:rPr>
          <w:rFonts w:ascii="Segoe UI" w:hAnsi="Segoe UI" w:cs="Segoe UI"/>
          <w:b/>
          <w:bCs/>
          <w:sz w:val="22"/>
        </w:rPr>
        <w:t>YE</w:t>
      </w:r>
      <w:r w:rsidR="00CD05E9">
        <w:rPr>
          <w:rFonts w:ascii="Segoe UI" w:hAnsi="Segoe UI" w:cs="Segoe UI"/>
          <w:b/>
          <w:bCs/>
          <w:sz w:val="22"/>
        </w:rPr>
        <w:t>S</w:t>
      </w:r>
    </w:p>
    <w:p w14:paraId="2CB0F4B5" w14:textId="64A2DBDB" w:rsidR="00F72071" w:rsidRDefault="002F0BE6" w:rsidP="00CD05E9">
      <w:pPr>
        <w:spacing w:after="0"/>
        <w:ind w:left="-709" w:right="-567" w:firstLine="360"/>
        <w:rPr>
          <w:rFonts w:ascii="Segoe UI" w:hAnsi="Segoe UI" w:cs="Segoe UI"/>
          <w:b/>
          <w:bCs/>
          <w:sz w:val="22"/>
        </w:rPr>
      </w:pPr>
      <w:sdt>
        <w:sdtPr>
          <w:rPr>
            <w:rFonts w:ascii="Segoe UI" w:hAnsi="Segoe UI" w:cs="Segoe UI"/>
            <w:b/>
            <w:bCs/>
            <w:sz w:val="22"/>
          </w:rPr>
          <w:id w:val="-15471568"/>
          <w14:checkbox>
            <w14:checked w14:val="0"/>
            <w14:checkedState w14:val="2612" w14:font="MS Gothic"/>
            <w14:uncheckedState w14:val="2610" w14:font="MS Gothic"/>
          </w14:checkbox>
        </w:sdtPr>
        <w:sdtEndPr/>
        <w:sdtContent>
          <w:r w:rsidR="00CD05E9">
            <w:rPr>
              <w:rFonts w:ascii="MS Gothic" w:eastAsia="MS Gothic" w:hAnsi="MS Gothic" w:cs="Segoe UI" w:hint="eastAsia"/>
              <w:b/>
              <w:bCs/>
              <w:sz w:val="22"/>
            </w:rPr>
            <w:t>☐</w:t>
          </w:r>
        </w:sdtContent>
      </w:sdt>
      <w:r w:rsidR="0063348B" w:rsidRPr="00CD05E9">
        <w:rPr>
          <w:rFonts w:ascii="Segoe UI" w:hAnsi="Segoe UI" w:cs="Segoe UI"/>
          <w:b/>
          <w:bCs/>
          <w:sz w:val="22"/>
        </w:rPr>
        <w:t>NO</w:t>
      </w:r>
    </w:p>
    <w:p w14:paraId="56D95F1D" w14:textId="037D9183" w:rsidR="006F1FAA" w:rsidRDefault="006F1FAA" w:rsidP="00CD05E9">
      <w:pPr>
        <w:spacing w:after="0"/>
        <w:ind w:left="-709" w:right="-567" w:firstLine="360"/>
        <w:rPr>
          <w:rFonts w:ascii="Segoe UI" w:hAnsi="Segoe UI" w:cs="Segoe UI"/>
          <w:b/>
          <w:bCs/>
          <w:sz w:val="22"/>
        </w:rPr>
      </w:pPr>
    </w:p>
    <w:p w14:paraId="0343EDB0" w14:textId="77777777" w:rsidR="006F1FAA" w:rsidRDefault="006F1FAA" w:rsidP="00CD05E9">
      <w:pPr>
        <w:spacing w:after="0"/>
        <w:ind w:left="-709" w:right="-567" w:firstLine="360"/>
        <w:rPr>
          <w:rFonts w:ascii="Segoe UI" w:hAnsi="Segoe UI" w:cs="Segoe UI"/>
          <w:b/>
          <w:bCs/>
          <w:sz w:val="22"/>
        </w:rPr>
      </w:pPr>
    </w:p>
    <w:tbl>
      <w:tblPr>
        <w:tblW w:w="10774" w:type="dxa"/>
        <w:tblInd w:w="-856" w:type="dxa"/>
        <w:tblCellMar>
          <w:left w:w="10" w:type="dxa"/>
          <w:right w:w="10" w:type="dxa"/>
        </w:tblCellMar>
        <w:tblLook w:val="0000" w:firstRow="0" w:lastRow="0" w:firstColumn="0" w:lastColumn="0" w:noHBand="0" w:noVBand="0"/>
      </w:tblPr>
      <w:tblGrid>
        <w:gridCol w:w="1390"/>
        <w:gridCol w:w="4564"/>
        <w:gridCol w:w="4820"/>
      </w:tblGrid>
      <w:tr w:rsidR="00515A4A" w:rsidRPr="007861E9" w14:paraId="6A79D46A" w14:textId="77777777" w:rsidTr="005E3D5A">
        <w:tc>
          <w:tcPr>
            <w:tcW w:w="107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8C13B" w14:textId="7DA2CD7D" w:rsidR="00515A4A" w:rsidRPr="007861E9" w:rsidRDefault="00515A4A" w:rsidP="00EE500C">
            <w:pPr>
              <w:spacing w:after="0"/>
              <w:rPr>
                <w:rFonts w:ascii="Segoe UI" w:hAnsi="Segoe UI" w:cs="Segoe UI"/>
                <w:b/>
                <w:bCs/>
                <w:sz w:val="22"/>
              </w:rPr>
            </w:pPr>
            <w:r w:rsidRPr="007861E9">
              <w:rPr>
                <w:rFonts w:ascii="Segoe UI" w:hAnsi="Segoe UI" w:cs="Segoe UI"/>
                <w:b/>
                <w:bCs/>
                <w:sz w:val="22"/>
              </w:rPr>
              <w:lastRenderedPageBreak/>
              <w:t>Patient Demographics</w:t>
            </w:r>
            <w:r w:rsidR="00D2484F">
              <w:rPr>
                <w:rFonts w:ascii="Segoe UI" w:hAnsi="Segoe UI" w:cs="Segoe UI"/>
                <w:b/>
                <w:bCs/>
                <w:sz w:val="22"/>
              </w:rPr>
              <w:t>:</w:t>
            </w:r>
          </w:p>
        </w:tc>
      </w:tr>
      <w:tr w:rsidR="00D2484F" w:rsidRPr="007861E9" w14:paraId="0DF681F5" w14:textId="77777777" w:rsidTr="00D2484F">
        <w:tc>
          <w:tcPr>
            <w:tcW w:w="1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6DA7F" w14:textId="77777777" w:rsidR="00D2484F" w:rsidRPr="007861E9" w:rsidRDefault="00D2484F" w:rsidP="00EE500C">
            <w:pPr>
              <w:spacing w:after="0"/>
              <w:rPr>
                <w:rFonts w:ascii="Segoe UI" w:hAnsi="Segoe UI" w:cs="Segoe UI"/>
                <w:b/>
                <w:bCs/>
                <w:sz w:val="22"/>
              </w:rPr>
            </w:pPr>
            <w:r w:rsidRPr="007861E9">
              <w:rPr>
                <w:rFonts w:ascii="Segoe UI" w:hAnsi="Segoe UI" w:cs="Segoe UI"/>
                <w:b/>
                <w:bCs/>
                <w:sz w:val="22"/>
              </w:rPr>
              <w:t>Title</w:t>
            </w:r>
            <w:r>
              <w:rPr>
                <w:rFonts w:ascii="Segoe UI" w:hAnsi="Segoe UI" w:cs="Segoe UI"/>
                <w:b/>
                <w:bCs/>
                <w:sz w:val="22"/>
              </w:rPr>
              <w:t>:</w:t>
            </w:r>
          </w:p>
        </w:tc>
        <w:tc>
          <w:tcPr>
            <w:tcW w:w="4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91ADE" w14:textId="77777777" w:rsidR="00D2484F" w:rsidRPr="007861E9" w:rsidRDefault="00D2484F" w:rsidP="00EE500C">
            <w:pPr>
              <w:spacing w:after="0"/>
              <w:rPr>
                <w:rFonts w:ascii="Segoe UI" w:hAnsi="Segoe UI" w:cs="Segoe UI"/>
                <w:b/>
                <w:bCs/>
                <w:sz w:val="22"/>
              </w:rPr>
            </w:pPr>
            <w:r w:rsidRPr="007861E9">
              <w:rPr>
                <w:rFonts w:ascii="Segoe UI" w:hAnsi="Segoe UI" w:cs="Segoe UI"/>
                <w:b/>
                <w:bCs/>
                <w:sz w:val="22"/>
              </w:rPr>
              <w:t>First name</w:t>
            </w:r>
            <w:r>
              <w:rPr>
                <w:rFonts w:ascii="Segoe UI" w:hAnsi="Segoe UI" w:cs="Segoe UI"/>
                <w:b/>
                <w:bCs/>
                <w:sz w:val="22"/>
              </w:rPr>
              <w:t>:</w:t>
            </w:r>
          </w:p>
        </w:tc>
        <w:tc>
          <w:tcPr>
            <w:tcW w:w="482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6DD8A397" w14:textId="2477ABD7" w:rsidR="00D2484F" w:rsidRPr="007861E9" w:rsidRDefault="00D2484F" w:rsidP="00EE500C">
            <w:pPr>
              <w:spacing w:after="0"/>
              <w:rPr>
                <w:rFonts w:ascii="Segoe UI" w:hAnsi="Segoe UI" w:cs="Segoe UI"/>
                <w:b/>
                <w:bCs/>
                <w:sz w:val="22"/>
              </w:rPr>
            </w:pPr>
            <w:r>
              <w:rPr>
                <w:rFonts w:ascii="Segoe UI" w:hAnsi="Segoe UI" w:cs="Segoe UI"/>
                <w:b/>
                <w:bCs/>
                <w:sz w:val="22"/>
              </w:rPr>
              <w:t>Last name:</w:t>
            </w:r>
          </w:p>
        </w:tc>
      </w:tr>
      <w:tr w:rsidR="00D2484F" w:rsidRPr="007861E9" w14:paraId="77F79D43" w14:textId="77777777" w:rsidTr="00D2484F">
        <w:trPr>
          <w:trHeight w:val="363"/>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44D66" w14:textId="77777777" w:rsidR="00D2484F" w:rsidRPr="007861E9" w:rsidRDefault="00D2484F" w:rsidP="00EE500C">
            <w:pPr>
              <w:spacing w:after="0" w:line="276" w:lineRule="auto"/>
              <w:rPr>
                <w:rFonts w:ascii="Segoe UI" w:hAnsi="Segoe UI" w:cs="Segoe UI"/>
                <w:b/>
                <w:bCs/>
                <w:sz w:val="22"/>
              </w:rPr>
            </w:pPr>
          </w:p>
        </w:tc>
        <w:tc>
          <w:tcPr>
            <w:tcW w:w="4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A2125" w14:textId="77777777" w:rsidR="00D2484F" w:rsidRPr="007861E9" w:rsidRDefault="00D2484F" w:rsidP="00EE500C">
            <w:pPr>
              <w:spacing w:after="0" w:line="276" w:lineRule="auto"/>
              <w:rPr>
                <w:rFonts w:ascii="Segoe UI" w:hAnsi="Segoe UI" w:cs="Segoe UI"/>
                <w:b/>
                <w:bCs/>
                <w:sz w:val="22"/>
              </w:rPr>
            </w:pPr>
          </w:p>
        </w:tc>
        <w:tc>
          <w:tcPr>
            <w:tcW w:w="482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395628D0" w14:textId="77777777" w:rsidR="00D2484F" w:rsidRPr="007861E9" w:rsidRDefault="00D2484F" w:rsidP="00EE500C">
            <w:pPr>
              <w:tabs>
                <w:tab w:val="left" w:pos="2325"/>
              </w:tabs>
              <w:spacing w:after="0" w:line="276" w:lineRule="auto"/>
              <w:rPr>
                <w:rFonts w:ascii="Segoe UI" w:hAnsi="Segoe UI" w:cs="Segoe UI"/>
                <w:b/>
                <w:bCs/>
                <w:sz w:val="22"/>
              </w:rPr>
            </w:pPr>
            <w:r>
              <w:rPr>
                <w:rFonts w:ascii="Segoe UI" w:hAnsi="Segoe UI" w:cs="Segoe UI"/>
                <w:b/>
                <w:bCs/>
                <w:sz w:val="22"/>
              </w:rPr>
              <w:tab/>
            </w:r>
          </w:p>
        </w:tc>
      </w:tr>
    </w:tbl>
    <w:p w14:paraId="71591B7B" w14:textId="77777777" w:rsidR="00F72071" w:rsidRPr="007861E9" w:rsidRDefault="0063348B" w:rsidP="007861E9">
      <w:pPr>
        <w:spacing w:after="0"/>
        <w:ind w:left="-709"/>
        <w:rPr>
          <w:rFonts w:ascii="Segoe UI" w:hAnsi="Segoe UI" w:cs="Segoe UI"/>
          <w:b/>
          <w:bCs/>
          <w:sz w:val="22"/>
        </w:rPr>
      </w:pPr>
      <w:r w:rsidRPr="007861E9">
        <w:rPr>
          <w:rFonts w:ascii="Segoe UI" w:hAnsi="Segoe UI" w:cs="Segoe UI"/>
          <w:b/>
          <w:bCs/>
          <w:sz w:val="22"/>
        </w:rPr>
        <w:t xml:space="preserve">   </w:t>
      </w:r>
    </w:p>
    <w:tbl>
      <w:tblPr>
        <w:tblW w:w="10774" w:type="dxa"/>
        <w:tblInd w:w="-851" w:type="dxa"/>
        <w:tblLayout w:type="fixed"/>
        <w:tblCellMar>
          <w:left w:w="10" w:type="dxa"/>
          <w:right w:w="10" w:type="dxa"/>
        </w:tblCellMar>
        <w:tblLook w:val="0000" w:firstRow="0" w:lastRow="0" w:firstColumn="0" w:lastColumn="0" w:noHBand="0" w:noVBand="0"/>
      </w:tblPr>
      <w:tblGrid>
        <w:gridCol w:w="40"/>
        <w:gridCol w:w="3788"/>
        <w:gridCol w:w="4111"/>
        <w:gridCol w:w="2835"/>
      </w:tblGrid>
      <w:tr w:rsidR="00F72071" w:rsidRPr="007861E9" w14:paraId="525E18AA" w14:textId="77777777" w:rsidTr="005E3D5A">
        <w:trPr>
          <w:trHeight w:val="323"/>
        </w:trPr>
        <w:tc>
          <w:tcPr>
            <w:tcW w:w="40" w:type="dxa"/>
          </w:tcPr>
          <w:p w14:paraId="02803F8A" w14:textId="77777777" w:rsidR="00F72071" w:rsidRPr="007861E9" w:rsidRDefault="00F72071" w:rsidP="00EE500C">
            <w:pPr>
              <w:spacing w:after="0"/>
              <w:rPr>
                <w:rFonts w:ascii="Segoe UI" w:hAnsi="Segoe UI" w:cs="Segoe UI"/>
                <w:b/>
                <w:bCs/>
                <w:sz w:val="22"/>
              </w:rPr>
            </w:pPr>
          </w:p>
        </w:tc>
        <w:tc>
          <w:tcPr>
            <w:tcW w:w="3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23C5F" w14:textId="77777777" w:rsidR="00F72071" w:rsidRPr="007861E9" w:rsidRDefault="0063348B" w:rsidP="00EE500C">
            <w:pPr>
              <w:spacing w:after="0"/>
              <w:rPr>
                <w:rFonts w:ascii="Segoe UI" w:hAnsi="Segoe UI" w:cs="Segoe UI"/>
                <w:b/>
                <w:bCs/>
                <w:sz w:val="22"/>
              </w:rPr>
            </w:pPr>
            <w:r w:rsidRPr="007861E9">
              <w:rPr>
                <w:rFonts w:ascii="Segoe UI" w:hAnsi="Segoe UI" w:cs="Segoe UI"/>
                <w:b/>
                <w:bCs/>
                <w:sz w:val="22"/>
              </w:rPr>
              <w:t>NHS Number</w:t>
            </w:r>
            <w:r w:rsidR="009C6DAE">
              <w:rPr>
                <w:rFonts w:ascii="Segoe UI" w:hAnsi="Segoe UI" w:cs="Segoe UI"/>
                <w:b/>
                <w:bCs/>
                <w:sz w:val="22"/>
              </w:rPr>
              <w:t>:</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2B493" w14:textId="77777777" w:rsidR="00F72071" w:rsidRPr="007861E9" w:rsidRDefault="0063348B" w:rsidP="00EE500C">
            <w:pPr>
              <w:spacing w:after="0"/>
              <w:rPr>
                <w:rFonts w:ascii="Segoe UI" w:hAnsi="Segoe UI" w:cs="Segoe UI"/>
                <w:b/>
                <w:bCs/>
                <w:sz w:val="22"/>
              </w:rPr>
            </w:pPr>
            <w:r w:rsidRPr="007861E9">
              <w:rPr>
                <w:rFonts w:ascii="Segoe UI" w:hAnsi="Segoe UI" w:cs="Segoe UI"/>
                <w:b/>
                <w:bCs/>
                <w:sz w:val="22"/>
              </w:rPr>
              <w:t>DOB</w:t>
            </w:r>
            <w:r w:rsidR="009C6DAE">
              <w:rPr>
                <w:rFonts w:ascii="Segoe UI" w:hAnsi="Segoe UI" w:cs="Segoe UI"/>
                <w:b/>
                <w:bCs/>
                <w:sz w:val="22"/>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62E60" w14:textId="77777777" w:rsidR="00F72071" w:rsidRPr="007861E9" w:rsidRDefault="0063348B" w:rsidP="00EE500C">
            <w:pPr>
              <w:spacing w:after="0"/>
              <w:rPr>
                <w:rFonts w:ascii="Segoe UI" w:hAnsi="Segoe UI" w:cs="Segoe UI"/>
                <w:b/>
                <w:bCs/>
                <w:sz w:val="22"/>
              </w:rPr>
            </w:pPr>
            <w:r w:rsidRPr="007861E9">
              <w:rPr>
                <w:rFonts w:ascii="Segoe UI" w:hAnsi="Segoe UI" w:cs="Segoe UI"/>
                <w:b/>
                <w:bCs/>
                <w:sz w:val="22"/>
              </w:rPr>
              <w:t>Marital status</w:t>
            </w:r>
            <w:r w:rsidR="009C6DAE">
              <w:rPr>
                <w:rFonts w:ascii="Segoe UI" w:hAnsi="Segoe UI" w:cs="Segoe UI"/>
                <w:b/>
                <w:bCs/>
                <w:sz w:val="22"/>
              </w:rPr>
              <w:t>:</w:t>
            </w:r>
          </w:p>
        </w:tc>
      </w:tr>
      <w:tr w:rsidR="004106EE" w:rsidRPr="007861E9" w14:paraId="2A26AC27" w14:textId="77777777" w:rsidTr="005E3D5A">
        <w:trPr>
          <w:trHeight w:val="323"/>
        </w:trPr>
        <w:tc>
          <w:tcPr>
            <w:tcW w:w="41" w:type="dxa"/>
          </w:tcPr>
          <w:p w14:paraId="7EE516AF" w14:textId="77777777" w:rsidR="004106EE" w:rsidRPr="007861E9" w:rsidRDefault="004106EE" w:rsidP="00EE500C">
            <w:pPr>
              <w:spacing w:after="0"/>
              <w:rPr>
                <w:rFonts w:ascii="Segoe UI" w:hAnsi="Segoe UI" w:cs="Segoe UI"/>
                <w:b/>
                <w:bCs/>
                <w:sz w:val="22"/>
              </w:rPr>
            </w:pPr>
          </w:p>
        </w:tc>
        <w:tc>
          <w:tcPr>
            <w:tcW w:w="3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42B1D" w14:textId="77777777" w:rsidR="004106EE" w:rsidRPr="007861E9" w:rsidRDefault="004106EE" w:rsidP="00EE500C">
            <w:pPr>
              <w:spacing w:after="0"/>
              <w:rPr>
                <w:rFonts w:ascii="Segoe UI" w:hAnsi="Segoe UI" w:cs="Segoe UI"/>
                <w:b/>
                <w:bCs/>
                <w:sz w:val="2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6D4F8" w14:textId="77777777" w:rsidR="004106EE" w:rsidRPr="007861E9" w:rsidRDefault="004106EE" w:rsidP="00EE500C">
            <w:pPr>
              <w:spacing w:after="0"/>
              <w:rPr>
                <w:rFonts w:ascii="Segoe UI" w:hAnsi="Segoe UI" w:cs="Segoe UI"/>
                <w:b/>
                <w:bCs/>
                <w:sz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51B56" w14:textId="77777777" w:rsidR="004106EE" w:rsidRPr="007861E9" w:rsidRDefault="004106EE" w:rsidP="00EE500C">
            <w:pPr>
              <w:spacing w:after="0"/>
              <w:rPr>
                <w:rFonts w:ascii="Segoe UI" w:hAnsi="Segoe UI" w:cs="Segoe UI"/>
                <w:b/>
                <w:bCs/>
                <w:sz w:val="22"/>
              </w:rPr>
            </w:pPr>
          </w:p>
        </w:tc>
      </w:tr>
      <w:tr w:rsidR="00B12B47" w:rsidRPr="007861E9" w14:paraId="3B4376CC" w14:textId="77777777" w:rsidTr="005E3D5A">
        <w:trPr>
          <w:trHeight w:val="229"/>
        </w:trPr>
        <w:tc>
          <w:tcPr>
            <w:tcW w:w="41" w:type="dxa"/>
          </w:tcPr>
          <w:p w14:paraId="28A71BF3" w14:textId="77777777" w:rsidR="00B12B47" w:rsidRPr="007861E9" w:rsidRDefault="00B12B47" w:rsidP="00EE500C">
            <w:pPr>
              <w:spacing w:after="0"/>
              <w:rPr>
                <w:rFonts w:ascii="Segoe UI" w:hAnsi="Segoe UI" w:cs="Segoe UI"/>
                <w:b/>
                <w:bCs/>
                <w:sz w:val="22"/>
              </w:rPr>
            </w:pPr>
          </w:p>
        </w:tc>
        <w:tc>
          <w:tcPr>
            <w:tcW w:w="10733" w:type="dxa"/>
            <w:gridSpan w:val="3"/>
            <w:tcBorders>
              <w:top w:val="single" w:sz="4" w:space="0" w:color="000000"/>
              <w:bottom w:val="single" w:sz="4" w:space="0" w:color="000000"/>
            </w:tcBorders>
            <w:shd w:val="clear" w:color="auto" w:fill="auto"/>
            <w:tcMar>
              <w:top w:w="0" w:type="dxa"/>
              <w:left w:w="108" w:type="dxa"/>
              <w:bottom w:w="0" w:type="dxa"/>
              <w:right w:w="108" w:type="dxa"/>
            </w:tcMar>
          </w:tcPr>
          <w:p w14:paraId="2DE81391" w14:textId="77777777" w:rsidR="00B12B47" w:rsidRPr="007861E9" w:rsidRDefault="00B12B47" w:rsidP="009C6DAE">
            <w:pPr>
              <w:tabs>
                <w:tab w:val="left" w:pos="9240"/>
              </w:tabs>
              <w:spacing w:after="0"/>
              <w:ind w:left="-141" w:right="-85"/>
              <w:rPr>
                <w:rFonts w:ascii="Segoe UI" w:hAnsi="Segoe UI" w:cs="Segoe UI"/>
                <w:b/>
                <w:bCs/>
                <w:sz w:val="22"/>
              </w:rPr>
            </w:pPr>
          </w:p>
        </w:tc>
      </w:tr>
      <w:tr w:rsidR="00F72071" w:rsidRPr="007861E9" w14:paraId="7017C719" w14:textId="77777777" w:rsidTr="005E3D5A">
        <w:tc>
          <w:tcPr>
            <w:tcW w:w="1077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130C6" w14:textId="77777777" w:rsidR="00F72071" w:rsidRDefault="0063348B" w:rsidP="00EE500C">
            <w:pPr>
              <w:spacing w:after="0"/>
              <w:rPr>
                <w:rFonts w:ascii="Segoe UI" w:hAnsi="Segoe UI" w:cs="Segoe UI"/>
                <w:b/>
                <w:bCs/>
                <w:sz w:val="22"/>
              </w:rPr>
            </w:pPr>
            <w:r w:rsidRPr="007861E9">
              <w:rPr>
                <w:rFonts w:ascii="Segoe UI" w:hAnsi="Segoe UI" w:cs="Segoe UI"/>
                <w:b/>
                <w:bCs/>
                <w:sz w:val="22"/>
              </w:rPr>
              <w:t>Patient’s address:</w:t>
            </w:r>
          </w:p>
          <w:p w14:paraId="4828EC67" w14:textId="77777777" w:rsidR="00CA3875" w:rsidRPr="007861E9" w:rsidRDefault="00CA3875" w:rsidP="00EE500C">
            <w:pPr>
              <w:spacing w:after="0"/>
              <w:rPr>
                <w:rFonts w:ascii="Segoe UI" w:hAnsi="Segoe UI" w:cs="Segoe UI"/>
                <w:b/>
                <w:bCs/>
                <w:sz w:val="22"/>
              </w:rPr>
            </w:pPr>
          </w:p>
          <w:p w14:paraId="65020867" w14:textId="77777777" w:rsidR="00F72071" w:rsidRPr="007861E9" w:rsidRDefault="00F72071" w:rsidP="00EE500C">
            <w:pPr>
              <w:spacing w:after="0"/>
              <w:rPr>
                <w:rFonts w:ascii="Segoe UI" w:hAnsi="Segoe UI" w:cs="Segoe UI"/>
                <w:sz w:val="22"/>
              </w:rPr>
            </w:pPr>
          </w:p>
          <w:p w14:paraId="1A094138" w14:textId="77777777" w:rsidR="00F72071" w:rsidRPr="007861E9" w:rsidRDefault="0063348B" w:rsidP="00EE500C">
            <w:pPr>
              <w:spacing w:after="0"/>
              <w:rPr>
                <w:rFonts w:ascii="Segoe UI" w:hAnsi="Segoe UI" w:cs="Segoe UI"/>
                <w:b/>
                <w:bCs/>
                <w:sz w:val="22"/>
              </w:rPr>
            </w:pPr>
            <w:r w:rsidRPr="007861E9">
              <w:rPr>
                <w:rFonts w:ascii="Segoe UI" w:hAnsi="Segoe UI" w:cs="Segoe UI"/>
                <w:b/>
                <w:bCs/>
                <w:sz w:val="22"/>
              </w:rPr>
              <w:t>Postcode:</w:t>
            </w:r>
          </w:p>
        </w:tc>
      </w:tr>
      <w:tr w:rsidR="00F72071" w:rsidRPr="007861E9" w14:paraId="11C004EC" w14:textId="77777777" w:rsidTr="005E3D5A">
        <w:tc>
          <w:tcPr>
            <w:tcW w:w="38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E0E67" w14:textId="77777777" w:rsidR="00F72071" w:rsidRPr="007861E9" w:rsidRDefault="0063348B" w:rsidP="00EE500C">
            <w:pPr>
              <w:spacing w:after="0" w:line="276" w:lineRule="auto"/>
              <w:rPr>
                <w:rFonts w:ascii="Segoe UI" w:hAnsi="Segoe UI" w:cs="Segoe UI"/>
                <w:b/>
                <w:bCs/>
                <w:sz w:val="22"/>
              </w:rPr>
            </w:pPr>
            <w:r w:rsidRPr="007861E9">
              <w:rPr>
                <w:rFonts w:ascii="Segoe UI" w:hAnsi="Segoe UI" w:cs="Segoe UI"/>
                <w:b/>
                <w:bCs/>
                <w:sz w:val="22"/>
              </w:rPr>
              <w:t>Telephone No.</w:t>
            </w:r>
            <w:r w:rsidR="009C6DAE">
              <w:rPr>
                <w:rFonts w:ascii="Segoe UI" w:hAnsi="Segoe UI" w:cs="Segoe UI"/>
                <w:b/>
                <w:bCs/>
                <w:sz w:val="22"/>
              </w:rPr>
              <w:t>:</w:t>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B7D3A" w14:textId="77777777" w:rsidR="00F72071" w:rsidRPr="007861E9" w:rsidRDefault="00F72071" w:rsidP="00EE500C">
            <w:pPr>
              <w:spacing w:after="0"/>
              <w:rPr>
                <w:rFonts w:ascii="Segoe UI" w:hAnsi="Segoe UI" w:cs="Segoe UI"/>
                <w:b/>
                <w:bCs/>
                <w:sz w:val="22"/>
              </w:rPr>
            </w:pPr>
          </w:p>
        </w:tc>
      </w:tr>
      <w:tr w:rsidR="00F72071" w:rsidRPr="007861E9" w14:paraId="63BDF8F5" w14:textId="77777777" w:rsidTr="005E3D5A">
        <w:tc>
          <w:tcPr>
            <w:tcW w:w="38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9861D" w14:textId="77777777" w:rsidR="00F72071" w:rsidRPr="007861E9" w:rsidRDefault="0063348B" w:rsidP="00EE500C">
            <w:pPr>
              <w:spacing w:after="0" w:line="276" w:lineRule="auto"/>
              <w:rPr>
                <w:sz w:val="22"/>
              </w:rPr>
            </w:pPr>
            <w:r w:rsidRPr="007861E9">
              <w:rPr>
                <w:rFonts w:ascii="Segoe UI" w:hAnsi="Segoe UI" w:cs="Segoe UI"/>
                <w:b/>
                <w:bCs/>
                <w:sz w:val="22"/>
              </w:rPr>
              <w:t>Mobile No.</w:t>
            </w:r>
            <w:r w:rsidR="009C6DAE">
              <w:rPr>
                <w:rFonts w:ascii="Segoe UI" w:hAnsi="Segoe UI" w:cs="Segoe UI"/>
                <w:b/>
                <w:bCs/>
                <w:sz w:val="22"/>
              </w:rPr>
              <w:t>:</w:t>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AB8BD" w14:textId="77777777" w:rsidR="00F72071" w:rsidRPr="007861E9" w:rsidRDefault="00F72071" w:rsidP="00EE500C">
            <w:pPr>
              <w:spacing w:after="0"/>
              <w:rPr>
                <w:rFonts w:ascii="Segoe UI" w:hAnsi="Segoe UI" w:cs="Segoe UI"/>
                <w:sz w:val="22"/>
              </w:rPr>
            </w:pPr>
          </w:p>
        </w:tc>
      </w:tr>
    </w:tbl>
    <w:p w14:paraId="0A04C817" w14:textId="77777777" w:rsidR="00F72071" w:rsidRPr="007861E9" w:rsidRDefault="00F72071">
      <w:pPr>
        <w:spacing w:after="0"/>
        <w:rPr>
          <w:rFonts w:ascii="Segoe UI" w:hAnsi="Segoe UI" w:cs="Segoe UI"/>
          <w:sz w:val="22"/>
        </w:rPr>
      </w:pPr>
    </w:p>
    <w:tbl>
      <w:tblPr>
        <w:tblW w:w="10774" w:type="dxa"/>
        <w:tblInd w:w="-856" w:type="dxa"/>
        <w:tblCellMar>
          <w:left w:w="10" w:type="dxa"/>
          <w:right w:w="10" w:type="dxa"/>
        </w:tblCellMar>
        <w:tblLook w:val="0000" w:firstRow="0" w:lastRow="0" w:firstColumn="0" w:lastColumn="0" w:noHBand="0" w:noVBand="0"/>
      </w:tblPr>
      <w:tblGrid>
        <w:gridCol w:w="3828"/>
        <w:gridCol w:w="6946"/>
      </w:tblGrid>
      <w:tr w:rsidR="00F72071" w:rsidRPr="007861E9" w14:paraId="5583EC85" w14:textId="77777777" w:rsidTr="005E3D5A">
        <w:trPr>
          <w:trHeight w:val="259"/>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CE235" w14:textId="77777777" w:rsidR="00F72071" w:rsidRPr="007861E9" w:rsidRDefault="0063348B" w:rsidP="00B81C21">
            <w:pPr>
              <w:spacing w:after="0" w:line="276" w:lineRule="auto"/>
              <w:rPr>
                <w:rFonts w:ascii="Segoe UI" w:hAnsi="Segoe UI" w:cs="Segoe UI"/>
                <w:b/>
                <w:bCs/>
                <w:sz w:val="22"/>
              </w:rPr>
            </w:pPr>
            <w:r w:rsidRPr="007861E9">
              <w:rPr>
                <w:rFonts w:ascii="Segoe UI" w:hAnsi="Segoe UI" w:cs="Segoe UI"/>
                <w:b/>
                <w:bCs/>
                <w:sz w:val="22"/>
              </w:rPr>
              <w:t>Patient’s current location</w:t>
            </w:r>
            <w:r w:rsidR="009C6DAE">
              <w:rPr>
                <w:rFonts w:ascii="Segoe UI" w:hAnsi="Segoe UI" w:cs="Segoe UI"/>
                <w:b/>
                <w:bCs/>
                <w:sz w:val="22"/>
              </w:rPr>
              <w: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F12DF" w14:textId="77777777" w:rsidR="00F72071" w:rsidRPr="007861E9" w:rsidRDefault="00F72071" w:rsidP="00B81C21">
            <w:pPr>
              <w:spacing w:after="0"/>
              <w:rPr>
                <w:rFonts w:ascii="Segoe UI" w:hAnsi="Segoe UI" w:cs="Segoe UI"/>
                <w:b/>
                <w:bCs/>
                <w:sz w:val="22"/>
              </w:rPr>
            </w:pPr>
          </w:p>
        </w:tc>
      </w:tr>
    </w:tbl>
    <w:p w14:paraId="41159FBB" w14:textId="342F4482" w:rsidR="00F72071" w:rsidRPr="00DC2B0C" w:rsidRDefault="00DC2B0C" w:rsidP="00B81C21">
      <w:pPr>
        <w:spacing w:after="0"/>
        <w:rPr>
          <w:rFonts w:ascii="Segoe UI" w:hAnsi="Segoe UI" w:cs="Segoe UI"/>
          <w:b/>
          <w:bCs/>
          <w:sz w:val="22"/>
        </w:rPr>
      </w:pPr>
      <w:r w:rsidRPr="00DC2B0C">
        <w:rPr>
          <w:rFonts w:ascii="Segoe UI" w:hAnsi="Segoe UI" w:cs="Segoe UI"/>
          <w:b/>
          <w:bCs/>
          <w:sz w:val="22"/>
        </w:rPr>
        <w:t>NB: If in hospital</w:t>
      </w:r>
      <w:r w:rsidR="00521715">
        <w:rPr>
          <w:rFonts w:ascii="Segoe UI" w:hAnsi="Segoe UI" w:cs="Segoe UI"/>
          <w:b/>
          <w:bCs/>
          <w:sz w:val="22"/>
        </w:rPr>
        <w:t>,</w:t>
      </w:r>
      <w:r w:rsidRPr="00DC2B0C">
        <w:rPr>
          <w:rFonts w:ascii="Segoe UI" w:hAnsi="Segoe UI" w:cs="Segoe UI"/>
          <w:b/>
          <w:bCs/>
          <w:sz w:val="22"/>
        </w:rPr>
        <w:t xml:space="preserve"> </w:t>
      </w:r>
      <w:r w:rsidR="005F74F2">
        <w:rPr>
          <w:rFonts w:ascii="Segoe UI" w:hAnsi="Segoe UI" w:cs="Segoe UI"/>
          <w:b/>
          <w:bCs/>
          <w:sz w:val="22"/>
        </w:rPr>
        <w:t xml:space="preserve">referrals </w:t>
      </w:r>
      <w:r w:rsidR="00521715">
        <w:rPr>
          <w:rFonts w:ascii="Segoe UI" w:hAnsi="Segoe UI" w:cs="Segoe UI"/>
          <w:b/>
          <w:bCs/>
          <w:sz w:val="22"/>
        </w:rPr>
        <w:t xml:space="preserve">to </w:t>
      </w:r>
      <w:r w:rsidR="00CB2732">
        <w:rPr>
          <w:rFonts w:ascii="Segoe UI" w:hAnsi="Segoe UI" w:cs="Segoe UI"/>
          <w:b/>
          <w:bCs/>
          <w:sz w:val="22"/>
        </w:rPr>
        <w:t xml:space="preserve">the </w:t>
      </w:r>
      <w:r w:rsidR="00521715">
        <w:rPr>
          <w:rFonts w:ascii="Segoe UI" w:hAnsi="Segoe UI" w:cs="Segoe UI"/>
          <w:b/>
          <w:bCs/>
          <w:sz w:val="22"/>
        </w:rPr>
        <w:t xml:space="preserve">community specialist palliative care home team will be accepted </w:t>
      </w:r>
      <w:r w:rsidR="00CB2732">
        <w:rPr>
          <w:rFonts w:ascii="Segoe UI" w:hAnsi="Segoe UI" w:cs="Segoe UI"/>
          <w:b/>
          <w:bCs/>
          <w:sz w:val="22"/>
        </w:rPr>
        <w:t xml:space="preserve">only </w:t>
      </w:r>
      <w:r w:rsidR="00521715">
        <w:rPr>
          <w:rFonts w:ascii="Segoe UI" w:hAnsi="Segoe UI" w:cs="Segoe UI"/>
          <w:b/>
          <w:bCs/>
          <w:sz w:val="22"/>
        </w:rPr>
        <w:t>on or after day of discharge</w:t>
      </w:r>
      <w:r w:rsidR="00CB2732">
        <w:rPr>
          <w:rFonts w:ascii="Segoe UI" w:hAnsi="Segoe UI" w:cs="Segoe UI"/>
          <w:b/>
          <w:bCs/>
          <w:sz w:val="22"/>
        </w:rPr>
        <w:t xml:space="preserve">. </w:t>
      </w:r>
    </w:p>
    <w:tbl>
      <w:tblPr>
        <w:tblW w:w="10774" w:type="dxa"/>
        <w:tblInd w:w="-856" w:type="dxa"/>
        <w:tblCellMar>
          <w:left w:w="10" w:type="dxa"/>
          <w:right w:w="10" w:type="dxa"/>
        </w:tblCellMar>
        <w:tblLook w:val="0000" w:firstRow="0" w:lastRow="0" w:firstColumn="0" w:lastColumn="0" w:noHBand="0" w:noVBand="0"/>
      </w:tblPr>
      <w:tblGrid>
        <w:gridCol w:w="3828"/>
        <w:gridCol w:w="6946"/>
      </w:tblGrid>
      <w:tr w:rsidR="00F72071" w:rsidRPr="007861E9" w14:paraId="75835B12" w14:textId="77777777" w:rsidTr="005E3D5A">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D949C" w14:textId="77777777" w:rsidR="00F72071" w:rsidRPr="007861E9" w:rsidRDefault="0063348B" w:rsidP="00EE500C">
            <w:pPr>
              <w:spacing w:after="0" w:line="276" w:lineRule="auto"/>
              <w:rPr>
                <w:rFonts w:ascii="Segoe UI" w:hAnsi="Segoe UI" w:cs="Segoe UI"/>
                <w:b/>
                <w:bCs/>
                <w:sz w:val="22"/>
              </w:rPr>
            </w:pPr>
            <w:r w:rsidRPr="007861E9">
              <w:rPr>
                <w:rFonts w:ascii="Segoe UI" w:hAnsi="Segoe UI" w:cs="Segoe UI"/>
                <w:b/>
                <w:bCs/>
                <w:sz w:val="22"/>
              </w:rPr>
              <w:t>Ethnicity</w:t>
            </w:r>
            <w:r w:rsidR="009C6DAE">
              <w:rPr>
                <w:rFonts w:ascii="Segoe UI" w:hAnsi="Segoe UI" w:cs="Segoe UI"/>
                <w:b/>
                <w:bCs/>
                <w:sz w:val="22"/>
              </w:rPr>
              <w: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B100B" w14:textId="68CDE017" w:rsidR="00F72071" w:rsidRPr="007861E9" w:rsidRDefault="00F72071" w:rsidP="00EE500C">
            <w:pPr>
              <w:spacing w:after="0" w:line="276" w:lineRule="auto"/>
              <w:rPr>
                <w:rFonts w:ascii="Segoe UI" w:hAnsi="Segoe UI" w:cs="Segoe UI"/>
                <w:sz w:val="22"/>
              </w:rPr>
            </w:pPr>
          </w:p>
        </w:tc>
      </w:tr>
      <w:tr w:rsidR="00F72071" w:rsidRPr="007861E9" w14:paraId="7C35F931" w14:textId="77777777" w:rsidTr="005E3D5A">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9C304" w14:textId="77777777" w:rsidR="00F72071" w:rsidRPr="007861E9" w:rsidRDefault="0063348B" w:rsidP="00EE500C">
            <w:pPr>
              <w:spacing w:after="0" w:line="276" w:lineRule="auto"/>
              <w:rPr>
                <w:rFonts w:ascii="Segoe UI" w:hAnsi="Segoe UI" w:cs="Segoe UI"/>
                <w:b/>
                <w:bCs/>
                <w:sz w:val="22"/>
              </w:rPr>
            </w:pPr>
            <w:r w:rsidRPr="007861E9">
              <w:rPr>
                <w:rFonts w:ascii="Segoe UI" w:hAnsi="Segoe UI" w:cs="Segoe UI"/>
                <w:b/>
                <w:bCs/>
                <w:sz w:val="22"/>
              </w:rPr>
              <w:t>Patients’ first language</w:t>
            </w:r>
            <w:r w:rsidR="009C6DAE">
              <w:rPr>
                <w:rFonts w:ascii="Segoe UI" w:hAnsi="Segoe UI" w:cs="Segoe UI"/>
                <w:b/>
                <w:bCs/>
                <w:sz w:val="22"/>
              </w:rPr>
              <w: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457F" w14:textId="77777777" w:rsidR="00F72071" w:rsidRPr="007861E9" w:rsidRDefault="00F72071" w:rsidP="00EE500C">
            <w:pPr>
              <w:spacing w:after="0" w:line="276" w:lineRule="auto"/>
              <w:rPr>
                <w:rFonts w:ascii="Segoe UI" w:hAnsi="Segoe UI" w:cs="Segoe UI"/>
                <w:sz w:val="22"/>
              </w:rPr>
            </w:pPr>
          </w:p>
        </w:tc>
      </w:tr>
      <w:tr w:rsidR="00F72071" w:rsidRPr="007861E9" w14:paraId="76DD2B2E" w14:textId="77777777" w:rsidTr="005E3D5A">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5C7C2" w14:textId="77777777" w:rsidR="00F72071" w:rsidRPr="007861E9" w:rsidRDefault="0063348B" w:rsidP="00EE500C">
            <w:pPr>
              <w:spacing w:after="0" w:line="276" w:lineRule="auto"/>
              <w:rPr>
                <w:rFonts w:ascii="Segoe UI" w:hAnsi="Segoe UI" w:cs="Segoe UI"/>
                <w:b/>
                <w:bCs/>
                <w:sz w:val="22"/>
              </w:rPr>
            </w:pPr>
            <w:r w:rsidRPr="007861E9">
              <w:rPr>
                <w:rFonts w:ascii="Segoe UI" w:hAnsi="Segoe UI" w:cs="Segoe UI"/>
                <w:b/>
                <w:bCs/>
                <w:sz w:val="22"/>
              </w:rPr>
              <w:t>Interpreter required?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D3A2A" w14:textId="77777777" w:rsidR="00F72071" w:rsidRPr="007861E9" w:rsidRDefault="00F72071" w:rsidP="00EE500C">
            <w:pPr>
              <w:spacing w:after="0" w:line="276" w:lineRule="auto"/>
              <w:rPr>
                <w:rFonts w:ascii="Segoe UI" w:hAnsi="Segoe UI" w:cs="Segoe UI"/>
                <w:sz w:val="22"/>
              </w:rPr>
            </w:pPr>
          </w:p>
        </w:tc>
      </w:tr>
    </w:tbl>
    <w:p w14:paraId="1DCE8052" w14:textId="77777777" w:rsidR="00F72071" w:rsidRPr="007861E9" w:rsidRDefault="00F72071">
      <w:pPr>
        <w:spacing w:after="0" w:line="276" w:lineRule="auto"/>
        <w:ind w:left="-567"/>
        <w:rPr>
          <w:rFonts w:ascii="Segoe UI" w:hAnsi="Segoe UI" w:cs="Segoe UI"/>
          <w:b/>
          <w:bCs/>
          <w:sz w:val="22"/>
        </w:rPr>
      </w:pPr>
    </w:p>
    <w:tbl>
      <w:tblPr>
        <w:tblW w:w="10774" w:type="dxa"/>
        <w:tblInd w:w="-856" w:type="dxa"/>
        <w:tblCellMar>
          <w:left w:w="10" w:type="dxa"/>
          <w:right w:w="10" w:type="dxa"/>
        </w:tblCellMar>
        <w:tblLook w:val="0000" w:firstRow="0" w:lastRow="0" w:firstColumn="0" w:lastColumn="0" w:noHBand="0" w:noVBand="0"/>
      </w:tblPr>
      <w:tblGrid>
        <w:gridCol w:w="3828"/>
        <w:gridCol w:w="6946"/>
      </w:tblGrid>
      <w:tr w:rsidR="00F72071" w14:paraId="4419FF54" w14:textId="77777777" w:rsidTr="005E3D5A">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D7FF7" w14:textId="58CCA8E5" w:rsidR="00DC2B0C" w:rsidRDefault="0063348B" w:rsidP="008A3533">
            <w:pPr>
              <w:spacing w:after="0"/>
              <w:rPr>
                <w:rFonts w:ascii="Segoe UI" w:hAnsi="Segoe UI" w:cs="Segoe UI"/>
                <w:b/>
                <w:bCs/>
                <w:szCs w:val="24"/>
              </w:rPr>
            </w:pPr>
            <w:r w:rsidRPr="00EE7007">
              <w:rPr>
                <w:rFonts w:ascii="Segoe UI" w:hAnsi="Segoe UI" w:cs="Segoe UI"/>
                <w:b/>
                <w:bCs/>
                <w:sz w:val="22"/>
              </w:rPr>
              <w:t>Diagnosis</w:t>
            </w:r>
            <w:r w:rsidR="009C6DAE">
              <w:rPr>
                <w:rFonts w:ascii="Segoe UI" w:hAnsi="Segoe UI" w:cs="Segoe UI"/>
                <w:b/>
                <w:bCs/>
                <w:sz w:val="22"/>
              </w:rPr>
              <w: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2E6B9" w14:textId="77777777" w:rsidR="00F72071" w:rsidRDefault="00F72071" w:rsidP="004106EE">
            <w:pPr>
              <w:spacing w:after="0"/>
              <w:rPr>
                <w:rFonts w:ascii="Segoe UI" w:hAnsi="Segoe UI" w:cs="Segoe UI"/>
                <w:b/>
                <w:bCs/>
                <w:szCs w:val="24"/>
              </w:rPr>
            </w:pPr>
          </w:p>
        </w:tc>
      </w:tr>
      <w:tr w:rsidR="00F72071" w14:paraId="5DBA8972" w14:textId="77777777" w:rsidTr="005E3D5A">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C3880" w14:textId="4CCE9B11" w:rsidR="00F72071" w:rsidRDefault="0063348B" w:rsidP="008A3533">
            <w:pPr>
              <w:spacing w:after="0"/>
              <w:rPr>
                <w:rFonts w:ascii="Segoe UI" w:hAnsi="Segoe UI" w:cs="Segoe UI"/>
                <w:b/>
                <w:bCs/>
                <w:szCs w:val="24"/>
              </w:rPr>
            </w:pPr>
            <w:r w:rsidRPr="00EE7007">
              <w:rPr>
                <w:rFonts w:ascii="Segoe UI" w:hAnsi="Segoe UI" w:cs="Segoe UI"/>
                <w:b/>
                <w:bCs/>
                <w:sz w:val="22"/>
              </w:rPr>
              <w:t xml:space="preserve">Estimated </w:t>
            </w:r>
            <w:r w:rsidR="009D572F" w:rsidRPr="00EE7007">
              <w:rPr>
                <w:rFonts w:ascii="Segoe UI" w:hAnsi="Segoe UI" w:cs="Segoe UI"/>
                <w:b/>
                <w:bCs/>
                <w:sz w:val="22"/>
              </w:rPr>
              <w:t>prognosis:</w:t>
            </w:r>
            <w:r w:rsidRPr="00EE7007">
              <w:rPr>
                <w:rFonts w:ascii="Segoe UI" w:hAnsi="Segoe UI" w:cs="Segoe UI"/>
                <w:b/>
                <w:bCs/>
                <w:sz w:val="22"/>
              </w:rPr>
              <w:t>(if known)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04598" w14:textId="77777777" w:rsidR="0000298A" w:rsidRDefault="0000298A" w:rsidP="004106EE">
            <w:pPr>
              <w:spacing w:after="0"/>
              <w:rPr>
                <w:rFonts w:ascii="Segoe UI" w:hAnsi="Segoe UI" w:cs="Segoe UI"/>
                <w:b/>
                <w:bCs/>
                <w:szCs w:val="24"/>
              </w:rPr>
            </w:pPr>
          </w:p>
        </w:tc>
      </w:tr>
      <w:tr w:rsidR="00847B0C" w14:paraId="00B99FFF" w14:textId="77777777" w:rsidTr="005E3D5A">
        <w:trPr>
          <w:trHeight w:val="325"/>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7C137" w14:textId="77777777" w:rsidR="00847B0C" w:rsidRPr="00EE7007" w:rsidRDefault="00847B0C" w:rsidP="004106EE">
            <w:pPr>
              <w:spacing w:after="0"/>
              <w:rPr>
                <w:rFonts w:ascii="Segoe UI" w:hAnsi="Segoe UI" w:cs="Segoe UI"/>
                <w:b/>
                <w:bCs/>
                <w:sz w:val="22"/>
              </w:rPr>
            </w:pPr>
            <w:r>
              <w:rPr>
                <w:rFonts w:ascii="Segoe UI" w:hAnsi="Segoe UI" w:cs="Segoe UI"/>
                <w:b/>
                <w:bCs/>
                <w:sz w:val="22"/>
              </w:rPr>
              <w:t>DNACPR/ReSPECT Form?</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C3CE9" w14:textId="328FB772" w:rsidR="00847B0C" w:rsidRPr="00847B0C" w:rsidRDefault="00847B0C" w:rsidP="004106EE">
            <w:pPr>
              <w:spacing w:after="0"/>
              <w:rPr>
                <w:rFonts w:ascii="Segoe UI" w:hAnsi="Segoe UI" w:cs="Segoe UI"/>
                <w:szCs w:val="24"/>
              </w:rPr>
            </w:pPr>
            <w:r>
              <w:rPr>
                <w:rFonts w:ascii="Segoe UI" w:hAnsi="Segoe UI" w:cs="Segoe UI"/>
                <w:szCs w:val="24"/>
              </w:rPr>
              <w:t xml:space="preserve">   </w:t>
            </w:r>
            <w:r w:rsidRPr="00847B0C">
              <w:rPr>
                <w:rFonts w:ascii="Segoe UI" w:hAnsi="Segoe UI" w:cs="Segoe UI"/>
                <w:szCs w:val="24"/>
              </w:rPr>
              <w:t xml:space="preserve">ReSPECT </w:t>
            </w:r>
            <w:r>
              <w:rPr>
                <w:rFonts w:ascii="Segoe UI" w:hAnsi="Segoe UI" w:cs="Segoe UI"/>
                <w:szCs w:val="24"/>
              </w:rPr>
              <w:t xml:space="preserve">  </w:t>
            </w:r>
            <w:r w:rsidRPr="00847B0C">
              <w:rPr>
                <w:rFonts w:ascii="Segoe UI" w:hAnsi="Segoe UI" w:cs="Segoe UI"/>
                <w:szCs w:val="24"/>
              </w:rPr>
              <w:t xml:space="preserve"> </w:t>
            </w:r>
            <w:sdt>
              <w:sdtPr>
                <w:rPr>
                  <w:rFonts w:ascii="Segoe UI" w:hAnsi="Segoe UI" w:cs="Segoe UI"/>
                  <w:szCs w:val="24"/>
                </w:rPr>
                <w:id w:val="1722947064"/>
                <w14:checkbox>
                  <w14:checked w14:val="0"/>
                  <w14:checkedState w14:val="2612" w14:font="MS Gothic"/>
                  <w14:uncheckedState w14:val="2610" w14:font="MS Gothic"/>
                </w14:checkbox>
              </w:sdtPr>
              <w:sdtEndPr/>
              <w:sdtContent>
                <w:r w:rsidR="00FA0BF8">
                  <w:rPr>
                    <w:rFonts w:ascii="MS Gothic" w:eastAsia="MS Gothic" w:hAnsi="MS Gothic" w:cs="Segoe UI" w:hint="eastAsia"/>
                    <w:szCs w:val="24"/>
                  </w:rPr>
                  <w:t>☐</w:t>
                </w:r>
              </w:sdtContent>
            </w:sdt>
            <w:r w:rsidRPr="00847B0C">
              <w:rPr>
                <w:rFonts w:ascii="Segoe UI" w:hAnsi="Segoe UI" w:cs="Segoe UI"/>
                <w:szCs w:val="24"/>
              </w:rPr>
              <w:t xml:space="preserve">    </w:t>
            </w:r>
            <w:r>
              <w:rPr>
                <w:rFonts w:ascii="Segoe UI" w:hAnsi="Segoe UI" w:cs="Segoe UI"/>
                <w:szCs w:val="24"/>
              </w:rPr>
              <w:t xml:space="preserve"> </w:t>
            </w:r>
            <w:r w:rsidRPr="00847B0C">
              <w:rPr>
                <w:rFonts w:ascii="Segoe UI" w:hAnsi="Segoe UI" w:cs="Segoe UI"/>
                <w:szCs w:val="24"/>
              </w:rPr>
              <w:t xml:space="preserve"> DNACPR</w:t>
            </w:r>
            <w:r>
              <w:rPr>
                <w:rFonts w:ascii="Segoe UI" w:hAnsi="Segoe UI" w:cs="Segoe UI"/>
                <w:szCs w:val="24"/>
              </w:rPr>
              <w:t xml:space="preserve">  </w:t>
            </w:r>
            <w:r w:rsidRPr="00847B0C">
              <w:rPr>
                <w:rFonts w:ascii="Segoe UI" w:hAnsi="Segoe UI" w:cs="Segoe UI"/>
                <w:szCs w:val="24"/>
              </w:rPr>
              <w:t xml:space="preserve">  </w:t>
            </w:r>
            <w:sdt>
              <w:sdtPr>
                <w:rPr>
                  <w:rFonts w:ascii="Segoe UI" w:hAnsi="Segoe UI" w:cs="Segoe UI"/>
                  <w:szCs w:val="24"/>
                </w:rPr>
                <w:id w:val="1703124260"/>
                <w14:checkbox>
                  <w14:checked w14:val="0"/>
                  <w14:checkedState w14:val="2612" w14:font="MS Gothic"/>
                  <w14:uncheckedState w14:val="2610" w14:font="MS Gothic"/>
                </w14:checkbox>
              </w:sdtPr>
              <w:sdtEndPr/>
              <w:sdtContent>
                <w:r w:rsidR="00744321">
                  <w:rPr>
                    <w:rFonts w:ascii="MS Gothic" w:eastAsia="MS Gothic" w:hAnsi="MS Gothic" w:cs="Segoe UI" w:hint="eastAsia"/>
                    <w:szCs w:val="24"/>
                  </w:rPr>
                  <w:t>☐</w:t>
                </w:r>
              </w:sdtContent>
            </w:sdt>
            <w:r w:rsidRPr="00847B0C">
              <w:rPr>
                <w:rFonts w:ascii="Segoe UI" w:hAnsi="Segoe UI" w:cs="Segoe UI"/>
                <w:szCs w:val="24"/>
              </w:rPr>
              <w:t xml:space="preserve"> </w:t>
            </w:r>
            <w:r>
              <w:rPr>
                <w:rFonts w:ascii="Segoe UI" w:hAnsi="Segoe UI" w:cs="Segoe UI"/>
                <w:szCs w:val="24"/>
              </w:rPr>
              <w:t xml:space="preserve">     </w:t>
            </w:r>
            <w:r w:rsidRPr="00847B0C">
              <w:rPr>
                <w:rFonts w:ascii="Segoe UI" w:hAnsi="Segoe UI" w:cs="Segoe UI"/>
                <w:szCs w:val="24"/>
              </w:rPr>
              <w:t>None</w:t>
            </w:r>
            <w:r>
              <w:rPr>
                <w:rFonts w:ascii="Segoe UI" w:hAnsi="Segoe UI" w:cs="Segoe UI"/>
                <w:szCs w:val="24"/>
              </w:rPr>
              <w:t xml:space="preserve">  </w:t>
            </w:r>
            <w:r w:rsidRPr="00847B0C">
              <w:rPr>
                <w:rFonts w:ascii="Segoe UI" w:hAnsi="Segoe UI" w:cs="Segoe UI"/>
                <w:szCs w:val="24"/>
              </w:rPr>
              <w:t xml:space="preserve">  </w:t>
            </w:r>
            <w:sdt>
              <w:sdtPr>
                <w:rPr>
                  <w:rFonts w:ascii="Segoe UI" w:hAnsi="Segoe UI" w:cs="Segoe UI"/>
                  <w:szCs w:val="24"/>
                </w:rPr>
                <w:id w:val="44499442"/>
                <w14:checkbox>
                  <w14:checked w14:val="0"/>
                  <w14:checkedState w14:val="2612" w14:font="MS Gothic"/>
                  <w14:uncheckedState w14:val="2610" w14:font="MS Gothic"/>
                </w14:checkbox>
              </w:sdtPr>
              <w:sdtEndPr/>
              <w:sdtContent>
                <w:r w:rsidR="00744321">
                  <w:rPr>
                    <w:rFonts w:ascii="MS Gothic" w:eastAsia="MS Gothic" w:hAnsi="MS Gothic" w:cs="Segoe UI" w:hint="eastAsia"/>
                    <w:szCs w:val="24"/>
                  </w:rPr>
                  <w:t>☐</w:t>
                </w:r>
              </w:sdtContent>
            </w:sdt>
          </w:p>
        </w:tc>
      </w:tr>
    </w:tbl>
    <w:p w14:paraId="6C3BBC19" w14:textId="77777777" w:rsidR="00F72071" w:rsidRDefault="00F72071" w:rsidP="00D67B0C">
      <w:pPr>
        <w:spacing w:after="0"/>
        <w:ind w:left="-567"/>
        <w:rPr>
          <w:rFonts w:ascii="Segoe UI" w:hAnsi="Segoe UI" w:cs="Segoe UI"/>
          <w:b/>
          <w:bCs/>
          <w:szCs w:val="24"/>
        </w:rPr>
      </w:pPr>
    </w:p>
    <w:tbl>
      <w:tblPr>
        <w:tblW w:w="10774" w:type="dxa"/>
        <w:tblInd w:w="-856" w:type="dxa"/>
        <w:tblCellMar>
          <w:left w:w="10" w:type="dxa"/>
          <w:right w:w="10" w:type="dxa"/>
        </w:tblCellMar>
        <w:tblLook w:val="0000" w:firstRow="0" w:lastRow="0" w:firstColumn="0" w:lastColumn="0" w:noHBand="0" w:noVBand="0"/>
      </w:tblPr>
      <w:tblGrid>
        <w:gridCol w:w="5246"/>
        <w:gridCol w:w="5528"/>
      </w:tblGrid>
      <w:tr w:rsidR="00F72071" w14:paraId="32D699CE" w14:textId="77777777" w:rsidTr="005E3D5A">
        <w:tc>
          <w:tcPr>
            <w:tcW w:w="5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BE958" w14:textId="77777777" w:rsidR="00F72071" w:rsidRPr="00B81C21" w:rsidRDefault="0063348B">
            <w:pPr>
              <w:spacing w:after="0" w:line="276" w:lineRule="auto"/>
              <w:rPr>
                <w:rFonts w:ascii="Segoe UI" w:hAnsi="Segoe UI" w:cs="Segoe UI"/>
                <w:b/>
                <w:bCs/>
                <w:sz w:val="22"/>
              </w:rPr>
            </w:pPr>
            <w:r w:rsidRPr="00B81C21">
              <w:rPr>
                <w:rFonts w:ascii="Segoe UI" w:hAnsi="Segoe UI" w:cs="Segoe UI"/>
                <w:b/>
                <w:bCs/>
                <w:sz w:val="22"/>
              </w:rPr>
              <w:t xml:space="preserve">Main carer’s details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3A751" w14:textId="77777777" w:rsidR="00F72071" w:rsidRDefault="00F72071">
            <w:pPr>
              <w:spacing w:after="0" w:line="276" w:lineRule="auto"/>
              <w:rPr>
                <w:rFonts w:ascii="Segoe UI" w:hAnsi="Segoe UI" w:cs="Segoe UI"/>
                <w:b/>
                <w:bCs/>
                <w:szCs w:val="24"/>
              </w:rPr>
            </w:pPr>
          </w:p>
        </w:tc>
      </w:tr>
      <w:tr w:rsidR="00F72071" w14:paraId="180EBB30" w14:textId="77777777" w:rsidTr="005E3D5A">
        <w:trPr>
          <w:trHeight w:val="2096"/>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74355" w14:textId="77777777" w:rsidR="00F72071" w:rsidRPr="00B81C21" w:rsidRDefault="0063348B">
            <w:pPr>
              <w:spacing w:after="0" w:line="276" w:lineRule="auto"/>
              <w:rPr>
                <w:rFonts w:ascii="Segoe UI" w:hAnsi="Segoe UI" w:cs="Segoe UI"/>
                <w:sz w:val="22"/>
              </w:rPr>
            </w:pPr>
            <w:r w:rsidRPr="00B81C21">
              <w:rPr>
                <w:rFonts w:ascii="Segoe UI" w:hAnsi="Segoe UI" w:cs="Segoe UI"/>
                <w:sz w:val="22"/>
              </w:rPr>
              <w:t xml:space="preserve">Name: </w:t>
            </w:r>
          </w:p>
          <w:p w14:paraId="763F095D" w14:textId="77777777" w:rsidR="00F72071" w:rsidRPr="00B81C21" w:rsidRDefault="00F72071">
            <w:pPr>
              <w:spacing w:after="0" w:line="276" w:lineRule="auto"/>
              <w:rPr>
                <w:rFonts w:ascii="Segoe UI" w:hAnsi="Segoe UI" w:cs="Segoe UI"/>
                <w:sz w:val="22"/>
              </w:rPr>
            </w:pPr>
          </w:p>
          <w:p w14:paraId="6B572DCB" w14:textId="77777777" w:rsidR="00F72071" w:rsidRPr="00B81C21" w:rsidRDefault="0063348B">
            <w:pPr>
              <w:spacing w:after="0" w:line="276" w:lineRule="auto"/>
              <w:rPr>
                <w:rFonts w:ascii="Segoe UI" w:hAnsi="Segoe UI" w:cs="Segoe UI"/>
                <w:sz w:val="22"/>
              </w:rPr>
            </w:pPr>
            <w:r w:rsidRPr="00B81C21">
              <w:rPr>
                <w:rFonts w:ascii="Segoe UI" w:hAnsi="Segoe UI" w:cs="Segoe UI"/>
                <w:sz w:val="22"/>
              </w:rPr>
              <w:t>Address:</w:t>
            </w:r>
          </w:p>
          <w:p w14:paraId="0A84AC13" w14:textId="77777777" w:rsidR="00F72071" w:rsidRPr="00B81C21" w:rsidRDefault="00F72071">
            <w:pPr>
              <w:spacing w:after="0" w:line="276" w:lineRule="auto"/>
              <w:rPr>
                <w:rFonts w:ascii="Segoe UI" w:hAnsi="Segoe UI" w:cs="Segoe UI"/>
                <w:sz w:val="22"/>
              </w:rPr>
            </w:pPr>
          </w:p>
          <w:p w14:paraId="1ECA1AF6" w14:textId="77777777" w:rsidR="00F72071" w:rsidRPr="00B81C21" w:rsidRDefault="0063348B">
            <w:pPr>
              <w:spacing w:after="0" w:line="276" w:lineRule="auto"/>
              <w:rPr>
                <w:rFonts w:ascii="Segoe UI" w:hAnsi="Segoe UI" w:cs="Segoe UI"/>
                <w:sz w:val="22"/>
              </w:rPr>
            </w:pPr>
            <w:r w:rsidRPr="00B81C21">
              <w:rPr>
                <w:rFonts w:ascii="Segoe UI" w:hAnsi="Segoe UI" w:cs="Segoe UI"/>
                <w:sz w:val="22"/>
              </w:rPr>
              <w:t>Contact No:</w:t>
            </w:r>
          </w:p>
          <w:p w14:paraId="4A7922D6" w14:textId="77777777" w:rsidR="00F72071" w:rsidRPr="00B81C21" w:rsidRDefault="0063348B">
            <w:pPr>
              <w:spacing w:after="0" w:line="276" w:lineRule="auto"/>
              <w:rPr>
                <w:rFonts w:ascii="Segoe UI" w:hAnsi="Segoe UI" w:cs="Segoe UI"/>
                <w:szCs w:val="24"/>
              </w:rPr>
            </w:pPr>
            <w:r w:rsidRPr="00B81C21">
              <w:rPr>
                <w:rFonts w:ascii="Segoe UI" w:hAnsi="Segoe UI" w:cs="Segoe UI"/>
                <w:sz w:val="22"/>
              </w:rPr>
              <w:t>Relationship:</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A52EC" w14:textId="77777777" w:rsidR="00F72071" w:rsidRPr="00B81C21" w:rsidRDefault="0063348B">
            <w:pPr>
              <w:spacing w:after="0" w:line="276" w:lineRule="auto"/>
              <w:rPr>
                <w:rFonts w:ascii="Segoe UI" w:hAnsi="Segoe UI" w:cs="Segoe UI"/>
                <w:sz w:val="22"/>
              </w:rPr>
            </w:pPr>
            <w:r w:rsidRPr="00B81C21">
              <w:rPr>
                <w:rFonts w:ascii="Segoe UI" w:hAnsi="Segoe UI" w:cs="Segoe UI"/>
                <w:sz w:val="22"/>
              </w:rPr>
              <w:t>Is this person Next of Kin:</w:t>
            </w:r>
          </w:p>
          <w:p w14:paraId="6C8BDFC7" w14:textId="6D876D30" w:rsidR="00F72071" w:rsidRPr="00744321" w:rsidRDefault="002F0BE6" w:rsidP="00744321">
            <w:pPr>
              <w:spacing w:after="0" w:line="276" w:lineRule="auto"/>
              <w:ind w:left="360"/>
              <w:rPr>
                <w:rFonts w:ascii="Segoe UI" w:hAnsi="Segoe UI" w:cs="Segoe UI"/>
                <w:sz w:val="22"/>
              </w:rPr>
            </w:pPr>
            <w:sdt>
              <w:sdtPr>
                <w:rPr>
                  <w:rFonts w:ascii="Segoe UI" w:hAnsi="Segoe UI" w:cs="Segoe UI"/>
                  <w:sz w:val="22"/>
                </w:rPr>
                <w:id w:val="-466046240"/>
                <w14:checkbox>
                  <w14:checked w14:val="0"/>
                  <w14:checkedState w14:val="2612" w14:font="MS Gothic"/>
                  <w14:uncheckedState w14:val="2610" w14:font="MS Gothic"/>
                </w14:checkbox>
              </w:sdtPr>
              <w:sdtEndPr/>
              <w:sdtContent>
                <w:r w:rsidR="00B62C5D">
                  <w:rPr>
                    <w:rFonts w:ascii="MS Gothic" w:eastAsia="MS Gothic" w:hAnsi="MS Gothic" w:cs="Segoe UI" w:hint="eastAsia"/>
                    <w:sz w:val="22"/>
                  </w:rPr>
                  <w:t>☐</w:t>
                </w:r>
              </w:sdtContent>
            </w:sdt>
            <w:r w:rsidR="0063348B" w:rsidRPr="00744321">
              <w:rPr>
                <w:rFonts w:ascii="Segoe UI" w:hAnsi="Segoe UI" w:cs="Segoe UI"/>
                <w:sz w:val="22"/>
              </w:rPr>
              <w:t>YES</w:t>
            </w:r>
          </w:p>
          <w:p w14:paraId="4D14D066" w14:textId="77C145DF" w:rsidR="00F72071" w:rsidRPr="00744321" w:rsidRDefault="00744321" w:rsidP="00744321">
            <w:pPr>
              <w:spacing w:after="0" w:line="276" w:lineRule="auto"/>
              <w:rPr>
                <w:rFonts w:ascii="Segoe UI" w:hAnsi="Segoe UI" w:cs="Segoe UI"/>
                <w:sz w:val="22"/>
              </w:rPr>
            </w:pPr>
            <w:r>
              <w:rPr>
                <w:rFonts w:ascii="Segoe UI" w:hAnsi="Segoe UI" w:cs="Segoe UI"/>
                <w:sz w:val="22"/>
              </w:rPr>
              <w:t xml:space="preserve">      </w:t>
            </w:r>
            <w:sdt>
              <w:sdtPr>
                <w:rPr>
                  <w:rFonts w:ascii="Segoe UI" w:hAnsi="Segoe UI" w:cs="Segoe UI"/>
                  <w:sz w:val="22"/>
                </w:rPr>
                <w:id w:val="-1530874132"/>
                <w14:checkbox>
                  <w14:checked w14:val="0"/>
                  <w14:checkedState w14:val="2612" w14:font="MS Gothic"/>
                  <w14:uncheckedState w14:val="2610" w14:font="MS Gothic"/>
                </w14:checkbox>
              </w:sdtPr>
              <w:sdtEndPr/>
              <w:sdtContent>
                <w:r>
                  <w:rPr>
                    <w:rFonts w:ascii="MS Gothic" w:eastAsia="MS Gothic" w:hAnsi="MS Gothic" w:cs="Segoe UI" w:hint="eastAsia"/>
                    <w:sz w:val="22"/>
                  </w:rPr>
                  <w:t>☐</w:t>
                </w:r>
              </w:sdtContent>
            </w:sdt>
            <w:r w:rsidR="0063348B" w:rsidRPr="00744321">
              <w:rPr>
                <w:rFonts w:ascii="Segoe UI" w:hAnsi="Segoe UI" w:cs="Segoe UI"/>
                <w:sz w:val="22"/>
              </w:rPr>
              <w:t>NO</w:t>
            </w:r>
          </w:p>
          <w:p w14:paraId="328BC3AE" w14:textId="77777777" w:rsidR="00F72071" w:rsidRPr="00B81C21" w:rsidRDefault="00F72071">
            <w:pPr>
              <w:spacing w:after="0" w:line="276" w:lineRule="auto"/>
              <w:rPr>
                <w:rFonts w:ascii="Segoe UI" w:hAnsi="Segoe UI" w:cs="Segoe UI"/>
                <w:sz w:val="22"/>
              </w:rPr>
            </w:pPr>
          </w:p>
          <w:p w14:paraId="36DEAFE5" w14:textId="77777777" w:rsidR="00F72071" w:rsidRPr="00B81C21" w:rsidRDefault="0063348B" w:rsidP="00D67B0C">
            <w:pPr>
              <w:spacing w:after="0" w:line="276" w:lineRule="auto"/>
              <w:rPr>
                <w:rFonts w:ascii="Segoe UI" w:hAnsi="Segoe UI" w:cs="Segoe UI"/>
                <w:szCs w:val="24"/>
              </w:rPr>
            </w:pPr>
            <w:r w:rsidRPr="00B81C21">
              <w:rPr>
                <w:rFonts w:ascii="Segoe UI" w:hAnsi="Segoe UI" w:cs="Segoe UI"/>
                <w:sz w:val="22"/>
              </w:rPr>
              <w:t xml:space="preserve">If </w:t>
            </w:r>
            <w:proofErr w:type="gramStart"/>
            <w:r w:rsidRPr="00B81C21">
              <w:rPr>
                <w:rFonts w:ascii="Segoe UI" w:hAnsi="Segoe UI" w:cs="Segoe UI"/>
                <w:sz w:val="22"/>
              </w:rPr>
              <w:t>No</w:t>
            </w:r>
            <w:proofErr w:type="gramEnd"/>
            <w:r w:rsidRPr="00B81C21">
              <w:rPr>
                <w:rFonts w:ascii="Segoe UI" w:hAnsi="Segoe UI" w:cs="Segoe UI"/>
                <w:sz w:val="22"/>
              </w:rPr>
              <w:t>, who is?</w:t>
            </w:r>
            <w:r w:rsidRPr="00B81C21">
              <w:rPr>
                <w:rFonts w:ascii="Segoe UI" w:hAnsi="Segoe UI" w:cs="Segoe UI"/>
                <w:szCs w:val="24"/>
              </w:rPr>
              <w:t xml:space="preserve"> </w:t>
            </w:r>
          </w:p>
        </w:tc>
      </w:tr>
      <w:tr w:rsidR="00945469" w14:paraId="2D37F150" w14:textId="77777777" w:rsidTr="005E3D5A">
        <w:trPr>
          <w:trHeight w:val="283"/>
        </w:trPr>
        <w:tc>
          <w:tcPr>
            <w:tcW w:w="10774" w:type="dxa"/>
            <w:gridSpan w:val="2"/>
            <w:tcBorders>
              <w:top w:val="single" w:sz="4" w:space="0" w:color="000000"/>
              <w:bottom w:val="single" w:sz="4" w:space="0" w:color="auto"/>
            </w:tcBorders>
            <w:shd w:val="clear" w:color="auto" w:fill="auto"/>
            <w:tcMar>
              <w:top w:w="0" w:type="dxa"/>
              <w:left w:w="108" w:type="dxa"/>
              <w:bottom w:w="0" w:type="dxa"/>
              <w:right w:w="108" w:type="dxa"/>
            </w:tcMar>
          </w:tcPr>
          <w:p w14:paraId="082FCF7F" w14:textId="52214251" w:rsidR="00945469" w:rsidRPr="004C040A" w:rsidRDefault="00744321">
            <w:pPr>
              <w:spacing w:after="0" w:line="276" w:lineRule="auto"/>
              <w:rPr>
                <w:rFonts w:ascii="Segoe UI" w:hAnsi="Segoe UI" w:cs="Segoe UI"/>
                <w:b/>
                <w:bCs/>
                <w:sz w:val="22"/>
              </w:rPr>
            </w:pPr>
            <w:r>
              <w:rPr>
                <w:rFonts w:ascii="Segoe UI" w:hAnsi="Segoe UI" w:cs="Segoe UI"/>
                <w:b/>
                <w:bCs/>
                <w:sz w:val="22"/>
              </w:rPr>
              <w:t xml:space="preserve">   </w:t>
            </w:r>
          </w:p>
        </w:tc>
      </w:tr>
      <w:tr w:rsidR="00945469" w14:paraId="3BF2B335" w14:textId="77777777" w:rsidTr="005E3D5A">
        <w:trPr>
          <w:trHeight w:val="358"/>
        </w:trPr>
        <w:tc>
          <w:tcPr>
            <w:tcW w:w="10774"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14A0D" w14:textId="77777777" w:rsidR="00945469" w:rsidRPr="004C040A" w:rsidRDefault="00945469">
            <w:pPr>
              <w:spacing w:after="0" w:line="276" w:lineRule="auto"/>
              <w:rPr>
                <w:rFonts w:ascii="Segoe UI" w:hAnsi="Segoe UI" w:cs="Segoe UI"/>
                <w:b/>
                <w:bCs/>
                <w:sz w:val="22"/>
              </w:rPr>
            </w:pPr>
            <w:r w:rsidRPr="004C040A">
              <w:rPr>
                <w:rFonts w:ascii="Segoe UI" w:hAnsi="Segoe UI" w:cs="Segoe UI"/>
                <w:b/>
                <w:bCs/>
                <w:sz w:val="22"/>
              </w:rPr>
              <w:t>GP details</w:t>
            </w:r>
          </w:p>
        </w:tc>
      </w:tr>
      <w:tr w:rsidR="00F72071" w14:paraId="46014FFB" w14:textId="77777777" w:rsidTr="005E3D5A">
        <w:trPr>
          <w:trHeight w:val="1751"/>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1D3F7" w14:textId="77777777" w:rsidR="00F72071" w:rsidRPr="00B81C21" w:rsidRDefault="0063348B">
            <w:pPr>
              <w:spacing w:after="0" w:line="276" w:lineRule="auto"/>
              <w:rPr>
                <w:rFonts w:ascii="Segoe UI" w:hAnsi="Segoe UI" w:cs="Segoe UI"/>
                <w:sz w:val="22"/>
              </w:rPr>
            </w:pPr>
            <w:r w:rsidRPr="00B81C21">
              <w:rPr>
                <w:rFonts w:ascii="Segoe UI" w:hAnsi="Segoe UI" w:cs="Segoe UI"/>
                <w:sz w:val="22"/>
              </w:rPr>
              <w:t xml:space="preserve">Surgery name: </w:t>
            </w:r>
          </w:p>
          <w:p w14:paraId="54BD9128" w14:textId="77777777" w:rsidR="00EE500C" w:rsidRPr="00B81C21" w:rsidRDefault="00EE500C">
            <w:pPr>
              <w:spacing w:after="0" w:line="276" w:lineRule="auto"/>
              <w:rPr>
                <w:rFonts w:ascii="Segoe UI" w:hAnsi="Segoe UI" w:cs="Segoe UI"/>
                <w:sz w:val="22"/>
              </w:rPr>
            </w:pPr>
          </w:p>
          <w:p w14:paraId="077690FD" w14:textId="77777777" w:rsidR="00164E33" w:rsidRPr="00B81C21" w:rsidRDefault="00164E33">
            <w:pPr>
              <w:spacing w:after="0" w:line="276" w:lineRule="auto"/>
              <w:rPr>
                <w:rFonts w:ascii="Segoe UI" w:hAnsi="Segoe UI" w:cs="Segoe UI"/>
                <w:sz w:val="22"/>
              </w:rPr>
            </w:pPr>
          </w:p>
          <w:p w14:paraId="6AA4EB23" w14:textId="77777777" w:rsidR="00F72071" w:rsidRPr="00B81C21" w:rsidRDefault="0063348B">
            <w:pPr>
              <w:spacing w:after="0" w:line="276" w:lineRule="auto"/>
              <w:rPr>
                <w:rFonts w:ascii="Segoe UI" w:hAnsi="Segoe UI" w:cs="Segoe UI"/>
                <w:sz w:val="22"/>
              </w:rPr>
            </w:pPr>
            <w:r w:rsidRPr="00B81C21">
              <w:rPr>
                <w:rFonts w:ascii="Segoe UI" w:hAnsi="Segoe UI" w:cs="Segoe UI"/>
                <w:sz w:val="22"/>
              </w:rPr>
              <w:t>Telephone No:</w:t>
            </w:r>
          </w:p>
          <w:p w14:paraId="53DD8484" w14:textId="36C06366" w:rsidR="00F72071" w:rsidRPr="00B81C21" w:rsidRDefault="008A3533" w:rsidP="008A3533">
            <w:pPr>
              <w:tabs>
                <w:tab w:val="left" w:pos="3168"/>
              </w:tabs>
              <w:spacing w:after="0"/>
              <w:rPr>
                <w:rFonts w:ascii="Segoe UI" w:hAnsi="Segoe UI" w:cs="Segoe UI"/>
                <w:sz w:val="22"/>
              </w:rPr>
            </w:pPr>
            <w:r>
              <w:rPr>
                <w:rFonts w:ascii="Segoe UI" w:hAnsi="Segoe UI" w:cs="Segoe UI"/>
                <w:sz w:val="22"/>
              </w:rPr>
              <w:tab/>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19DE2" w14:textId="77777777" w:rsidR="00F72071" w:rsidRPr="00B81C21" w:rsidRDefault="00326978" w:rsidP="00164E33">
            <w:pPr>
              <w:spacing w:after="0"/>
              <w:rPr>
                <w:rFonts w:ascii="Segoe UI" w:hAnsi="Segoe UI" w:cs="Segoe UI"/>
                <w:sz w:val="22"/>
              </w:rPr>
            </w:pPr>
            <w:r w:rsidRPr="00B81C21">
              <w:rPr>
                <w:rFonts w:ascii="Segoe UI" w:hAnsi="Segoe UI" w:cs="Segoe UI"/>
                <w:sz w:val="22"/>
              </w:rPr>
              <w:t xml:space="preserve">Other teams involved: </w:t>
            </w:r>
          </w:p>
          <w:p w14:paraId="2E82D074" w14:textId="77777777" w:rsidR="00F72071" w:rsidRPr="00B81C21" w:rsidRDefault="00F72071" w:rsidP="00164E33">
            <w:pPr>
              <w:spacing w:after="0"/>
              <w:rPr>
                <w:rFonts w:ascii="Segoe UI" w:hAnsi="Segoe UI" w:cs="Segoe UI"/>
                <w:sz w:val="22"/>
              </w:rPr>
            </w:pPr>
          </w:p>
          <w:p w14:paraId="6B83B49A" w14:textId="77777777" w:rsidR="00F72071" w:rsidRPr="00B81C21" w:rsidRDefault="00326978" w:rsidP="00164E33">
            <w:pPr>
              <w:spacing w:after="0"/>
              <w:rPr>
                <w:rFonts w:ascii="Segoe UI" w:hAnsi="Segoe UI" w:cs="Segoe UI"/>
                <w:sz w:val="22"/>
              </w:rPr>
            </w:pPr>
            <w:r w:rsidRPr="00B81C21">
              <w:rPr>
                <w:rFonts w:ascii="Segoe UI" w:hAnsi="Segoe UI" w:cs="Segoe UI"/>
                <w:sz w:val="22"/>
              </w:rPr>
              <w:t>HCP Name:</w:t>
            </w:r>
          </w:p>
          <w:p w14:paraId="36B45635" w14:textId="77777777" w:rsidR="00F72071" w:rsidRPr="00B81C21" w:rsidRDefault="00F72071" w:rsidP="00164E33">
            <w:pPr>
              <w:spacing w:after="0"/>
              <w:rPr>
                <w:rFonts w:ascii="Segoe UI" w:hAnsi="Segoe UI" w:cs="Segoe UI"/>
                <w:sz w:val="22"/>
              </w:rPr>
            </w:pPr>
          </w:p>
          <w:p w14:paraId="3F5BF636" w14:textId="61BB833A" w:rsidR="008A3533" w:rsidRPr="00B81C21" w:rsidRDefault="00326978" w:rsidP="0044429D">
            <w:pPr>
              <w:spacing w:after="0"/>
              <w:rPr>
                <w:rFonts w:ascii="Segoe UI" w:hAnsi="Segoe UI" w:cs="Segoe UI"/>
                <w:sz w:val="22"/>
              </w:rPr>
            </w:pPr>
            <w:r w:rsidRPr="00B81C21">
              <w:rPr>
                <w:rFonts w:ascii="Segoe UI" w:hAnsi="Segoe UI" w:cs="Segoe UI"/>
                <w:sz w:val="22"/>
              </w:rPr>
              <w:t>Contact No:</w:t>
            </w:r>
          </w:p>
        </w:tc>
      </w:tr>
      <w:tr w:rsidR="00F72071" w14:paraId="1DE423CD" w14:textId="77777777" w:rsidTr="005E3D5A">
        <w:trPr>
          <w:trHeight w:val="1092"/>
        </w:trPr>
        <w:tc>
          <w:tcPr>
            <w:tcW w:w="107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C624E" w14:textId="71A63503" w:rsidR="00872FF0" w:rsidRPr="00D20868" w:rsidRDefault="00D20868" w:rsidP="00D20868">
            <w:pPr>
              <w:spacing w:after="0"/>
              <w:rPr>
                <w:rFonts w:ascii="Segoe UI" w:hAnsi="Segoe UI" w:cs="Segoe UI"/>
                <w:szCs w:val="24"/>
              </w:rPr>
            </w:pPr>
            <w:r>
              <w:rPr>
                <w:rFonts w:ascii="Segoe UI" w:hAnsi="Segoe UI" w:cs="Segoe UI"/>
                <w:b/>
                <w:bCs/>
                <w:szCs w:val="24"/>
              </w:rPr>
              <w:lastRenderedPageBreak/>
              <w:t xml:space="preserve">ARHC uses SystmOne. </w:t>
            </w:r>
            <w:r w:rsidRPr="00D20868">
              <w:rPr>
                <w:rFonts w:ascii="Segoe UI" w:hAnsi="Segoe UI" w:cs="Segoe UI"/>
                <w:b/>
                <w:bCs/>
                <w:szCs w:val="24"/>
              </w:rPr>
              <w:t>Please supply supporting evidence for your referral, eg: GP summary, most recent clinic letters, recent hospital discharge summary(s), hospital scans &amp; blood results</w:t>
            </w:r>
            <w:r>
              <w:rPr>
                <w:rFonts w:ascii="Segoe UI" w:hAnsi="Segoe UI" w:cs="Segoe UI"/>
                <w:b/>
                <w:bCs/>
                <w:szCs w:val="24"/>
              </w:rPr>
              <w:t xml:space="preserve"> unless the referral is being made via SystmOne.</w:t>
            </w:r>
          </w:p>
        </w:tc>
      </w:tr>
      <w:tr w:rsidR="00F72071" w14:paraId="0C4EF7B0" w14:textId="77777777" w:rsidTr="005E3D5A">
        <w:trPr>
          <w:trHeight w:val="1587"/>
        </w:trPr>
        <w:tc>
          <w:tcPr>
            <w:tcW w:w="10774"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3DD1BC0" w14:textId="26100CFA" w:rsidR="00867560" w:rsidRPr="00D20868" w:rsidRDefault="00D20868" w:rsidP="004E369D">
            <w:pPr>
              <w:spacing w:after="0"/>
              <w:rPr>
                <w:rFonts w:ascii="Segoe UI" w:hAnsi="Segoe UI" w:cs="Segoe UI"/>
                <w:b/>
                <w:bCs/>
                <w:u w:val="single"/>
              </w:rPr>
            </w:pPr>
            <w:r>
              <w:rPr>
                <w:rFonts w:ascii="Segoe UI" w:hAnsi="Segoe UI" w:cs="Segoe UI"/>
                <w:b/>
                <w:bCs/>
                <w:u w:val="single"/>
              </w:rPr>
              <w:t>*</w:t>
            </w:r>
            <w:r w:rsidR="00437840" w:rsidRPr="00D20868">
              <w:rPr>
                <w:rFonts w:ascii="Segoe UI" w:hAnsi="Segoe UI" w:cs="Segoe UI"/>
                <w:b/>
                <w:bCs/>
                <w:u w:val="single"/>
              </w:rPr>
              <w:t xml:space="preserve">Why </w:t>
            </w:r>
            <w:r w:rsidR="00C91F4D" w:rsidRPr="00D20868">
              <w:rPr>
                <w:rFonts w:ascii="Segoe UI" w:hAnsi="Segoe UI" w:cs="Segoe UI"/>
                <w:b/>
                <w:bCs/>
                <w:u w:val="single"/>
              </w:rPr>
              <w:t xml:space="preserve">is </w:t>
            </w:r>
            <w:r w:rsidR="00437840" w:rsidRPr="00D20868">
              <w:rPr>
                <w:rFonts w:ascii="Segoe UI" w:hAnsi="Segoe UI" w:cs="Segoe UI"/>
                <w:b/>
                <w:bCs/>
                <w:u w:val="single"/>
              </w:rPr>
              <w:t>the referral is being made now</w:t>
            </w:r>
            <w:r w:rsidR="00573942" w:rsidRPr="00D20868">
              <w:rPr>
                <w:rFonts w:ascii="Segoe UI" w:hAnsi="Segoe UI" w:cs="Segoe UI"/>
                <w:b/>
                <w:bCs/>
                <w:u w:val="single"/>
              </w:rPr>
              <w:t>:</w:t>
            </w:r>
          </w:p>
          <w:p w14:paraId="0D59AEAE" w14:textId="448F0202" w:rsidR="00DC2B0C" w:rsidRDefault="00DC2B0C" w:rsidP="004E369D">
            <w:pPr>
              <w:spacing w:after="0"/>
              <w:rPr>
                <w:rFonts w:ascii="Segoe UI" w:hAnsi="Segoe UI" w:cs="Segoe UI"/>
                <w:b/>
                <w:bCs/>
                <w:u w:val="single"/>
              </w:rPr>
            </w:pPr>
          </w:p>
          <w:p w14:paraId="3D4CD46D" w14:textId="477E414C" w:rsidR="00DC2B0C" w:rsidRDefault="00DC2B0C" w:rsidP="004E369D">
            <w:pPr>
              <w:spacing w:after="0"/>
              <w:rPr>
                <w:rFonts w:ascii="Segoe UI" w:hAnsi="Segoe UI" w:cs="Segoe UI"/>
                <w:b/>
                <w:bCs/>
                <w:u w:val="single"/>
              </w:rPr>
            </w:pPr>
          </w:p>
          <w:p w14:paraId="519BE96F" w14:textId="65572595" w:rsidR="00DC2B0C" w:rsidRDefault="00DC2B0C" w:rsidP="004E369D">
            <w:pPr>
              <w:spacing w:after="0"/>
              <w:rPr>
                <w:rFonts w:ascii="Segoe UI" w:hAnsi="Segoe UI" w:cs="Segoe UI"/>
                <w:b/>
                <w:bCs/>
                <w:u w:val="single"/>
              </w:rPr>
            </w:pPr>
          </w:p>
          <w:p w14:paraId="5B49B24C" w14:textId="77777777" w:rsidR="00DC2B0C" w:rsidRPr="00573942" w:rsidRDefault="00DC2B0C" w:rsidP="004E369D">
            <w:pPr>
              <w:spacing w:after="0"/>
              <w:rPr>
                <w:rFonts w:ascii="Segoe UI" w:hAnsi="Segoe UI" w:cs="Segoe UI"/>
                <w:b/>
                <w:bCs/>
                <w:u w:val="single"/>
              </w:rPr>
            </w:pPr>
          </w:p>
          <w:p w14:paraId="047E8778" w14:textId="77777777" w:rsidR="00867560" w:rsidRDefault="00867560" w:rsidP="004E369D">
            <w:pPr>
              <w:spacing w:after="0"/>
              <w:rPr>
                <w:rFonts w:ascii="Segoe UI" w:hAnsi="Segoe UI" w:cs="Segoe UI"/>
                <w:b/>
                <w:bCs/>
                <w:u w:val="single"/>
              </w:rPr>
            </w:pPr>
          </w:p>
          <w:p w14:paraId="22BEC9C3" w14:textId="77777777" w:rsidR="00F72071" w:rsidRPr="00573942" w:rsidRDefault="00F72071" w:rsidP="00D20868">
            <w:pPr>
              <w:spacing w:after="0"/>
              <w:rPr>
                <w:rFonts w:ascii="Segoe UI" w:hAnsi="Segoe UI" w:cs="Segoe UI"/>
                <w:b/>
                <w:bCs/>
                <w:sz w:val="22"/>
                <w:u w:val="single"/>
              </w:rPr>
            </w:pPr>
          </w:p>
        </w:tc>
      </w:tr>
      <w:tr w:rsidR="00573942" w14:paraId="5BAB100A" w14:textId="77777777" w:rsidTr="005E3D5A">
        <w:trPr>
          <w:trHeight w:val="1920"/>
        </w:trPr>
        <w:tc>
          <w:tcPr>
            <w:tcW w:w="10774" w:type="dxa"/>
            <w:gridSpan w:val="2"/>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3FAE939" w14:textId="04BF2649" w:rsidR="00D20868" w:rsidRDefault="00D20868" w:rsidP="00D20868">
            <w:pPr>
              <w:spacing w:after="0"/>
              <w:rPr>
                <w:rFonts w:ascii="Segoe UI" w:hAnsi="Segoe UI" w:cs="Segoe UI"/>
                <w:szCs w:val="24"/>
              </w:rPr>
            </w:pPr>
            <w:r>
              <w:rPr>
                <w:rFonts w:ascii="Segoe UI" w:hAnsi="Segoe UI" w:cs="Segoe UI"/>
                <w:b/>
                <w:bCs/>
                <w:u w:val="single"/>
              </w:rPr>
              <w:t>*</w:t>
            </w:r>
            <w:r w:rsidRPr="00573942">
              <w:rPr>
                <w:rFonts w:ascii="Segoe UI" w:hAnsi="Segoe UI" w:cs="Segoe UI"/>
                <w:b/>
                <w:bCs/>
                <w:u w:val="single"/>
              </w:rPr>
              <w:t>Identif</w:t>
            </w:r>
            <w:r>
              <w:rPr>
                <w:rFonts w:ascii="Segoe UI" w:hAnsi="Segoe UI" w:cs="Segoe UI"/>
                <w:b/>
                <w:bCs/>
                <w:u w:val="single"/>
              </w:rPr>
              <w:t>ied</w:t>
            </w:r>
            <w:r w:rsidRPr="00573942">
              <w:rPr>
                <w:rFonts w:ascii="Segoe UI" w:hAnsi="Segoe UI" w:cs="Segoe UI"/>
                <w:b/>
                <w:bCs/>
                <w:u w:val="single"/>
              </w:rPr>
              <w:t xml:space="preserve"> specialist</w:t>
            </w:r>
            <w:r>
              <w:rPr>
                <w:rFonts w:ascii="Segoe UI" w:hAnsi="Segoe UI" w:cs="Segoe UI"/>
                <w:b/>
                <w:bCs/>
                <w:u w:val="single"/>
              </w:rPr>
              <w:t xml:space="preserve"> or supportive care</w:t>
            </w:r>
            <w:r w:rsidRPr="00573942">
              <w:rPr>
                <w:rFonts w:ascii="Segoe UI" w:hAnsi="Segoe UI" w:cs="Segoe UI"/>
                <w:b/>
                <w:bCs/>
                <w:u w:val="single"/>
              </w:rPr>
              <w:t xml:space="preserve"> need</w:t>
            </w:r>
            <w:r>
              <w:rPr>
                <w:rFonts w:ascii="Segoe UI" w:hAnsi="Segoe UI" w:cs="Segoe UI"/>
                <w:b/>
                <w:bCs/>
                <w:u w:val="single"/>
              </w:rPr>
              <w:t>(s)</w:t>
            </w:r>
            <w:r w:rsidRPr="00573942">
              <w:rPr>
                <w:rFonts w:ascii="Segoe UI" w:hAnsi="Segoe UI" w:cs="Segoe UI"/>
                <w:b/>
                <w:bCs/>
                <w:u w:val="single"/>
              </w:rPr>
              <w:t>:</w:t>
            </w:r>
            <w:r>
              <w:rPr>
                <w:rFonts w:ascii="Segoe UI" w:hAnsi="Segoe UI" w:cs="Segoe UI"/>
                <w:b/>
                <w:bCs/>
                <w:u w:val="single"/>
              </w:rPr>
              <w:t xml:space="preserve"> Mandatory</w:t>
            </w:r>
            <w:r>
              <w:rPr>
                <w:rFonts w:ascii="Segoe UI" w:hAnsi="Segoe UI" w:cs="Segoe UI"/>
                <w:szCs w:val="24"/>
              </w:rPr>
              <w:t xml:space="preserve"> </w:t>
            </w:r>
          </w:p>
          <w:p w14:paraId="24210F38" w14:textId="165AC9C3" w:rsidR="00D20868" w:rsidRDefault="00D20868" w:rsidP="00D20868">
            <w:pPr>
              <w:spacing w:after="0"/>
              <w:rPr>
                <w:rFonts w:ascii="Segoe UI" w:hAnsi="Segoe UI" w:cs="Segoe UI"/>
                <w:b/>
                <w:bCs/>
                <w:sz w:val="22"/>
              </w:rPr>
            </w:pPr>
            <w:r>
              <w:rPr>
                <w:rFonts w:ascii="Segoe UI" w:hAnsi="Segoe UI" w:cs="Segoe UI"/>
                <w:szCs w:val="24"/>
              </w:rPr>
              <w:t>For example: complex symptoms including pain, ongoing psychological distress, specialist advance care planning, complex social needs, ongoing spiritual distress, etc.</w:t>
            </w:r>
            <w:r w:rsidRPr="00DC2B0C">
              <w:rPr>
                <w:rFonts w:ascii="Segoe UI" w:hAnsi="Segoe UI" w:cs="Segoe UI"/>
                <w:b/>
                <w:bCs/>
                <w:sz w:val="22"/>
              </w:rPr>
              <w:t xml:space="preserve"> </w:t>
            </w:r>
          </w:p>
          <w:p w14:paraId="1C1FEAC3" w14:textId="3BD21011" w:rsidR="00DC2B0C" w:rsidRDefault="00DC2B0C" w:rsidP="00DC2B0C">
            <w:pPr>
              <w:spacing w:after="0"/>
              <w:rPr>
                <w:rFonts w:ascii="Segoe UI" w:hAnsi="Segoe UI" w:cs="Segoe UI"/>
                <w:b/>
                <w:bCs/>
                <w:u w:val="single"/>
              </w:rPr>
            </w:pPr>
          </w:p>
          <w:p w14:paraId="5C9524D7" w14:textId="60B33621" w:rsidR="00DC2B0C" w:rsidRDefault="00DC2B0C" w:rsidP="00DC2B0C">
            <w:pPr>
              <w:spacing w:after="0"/>
              <w:rPr>
                <w:rFonts w:ascii="Segoe UI" w:hAnsi="Segoe UI" w:cs="Segoe UI"/>
                <w:b/>
                <w:bCs/>
                <w:u w:val="single"/>
              </w:rPr>
            </w:pPr>
          </w:p>
          <w:p w14:paraId="56306AA7" w14:textId="1A785A44" w:rsidR="00DC2B0C" w:rsidRDefault="00DC2B0C" w:rsidP="00DC2B0C">
            <w:pPr>
              <w:spacing w:after="0"/>
              <w:rPr>
                <w:rFonts w:ascii="Segoe UI" w:hAnsi="Segoe UI" w:cs="Segoe UI"/>
                <w:b/>
                <w:bCs/>
                <w:u w:val="single"/>
              </w:rPr>
            </w:pPr>
          </w:p>
          <w:p w14:paraId="162BB521" w14:textId="25D05EF9" w:rsidR="00DC2B0C" w:rsidRDefault="00DC2B0C" w:rsidP="00DC2B0C">
            <w:pPr>
              <w:spacing w:after="0"/>
              <w:rPr>
                <w:rFonts w:ascii="Segoe UI" w:hAnsi="Segoe UI" w:cs="Segoe UI"/>
                <w:b/>
                <w:bCs/>
                <w:u w:val="single"/>
              </w:rPr>
            </w:pPr>
          </w:p>
          <w:p w14:paraId="2191DFA6" w14:textId="77777777" w:rsidR="00DC2B0C" w:rsidRPr="00DC2B0C" w:rsidRDefault="00DC2B0C" w:rsidP="00DC2B0C">
            <w:pPr>
              <w:spacing w:after="0"/>
              <w:rPr>
                <w:rFonts w:ascii="Segoe UI" w:hAnsi="Segoe UI" w:cs="Segoe UI"/>
                <w:b/>
                <w:bCs/>
                <w:u w:val="single"/>
              </w:rPr>
            </w:pPr>
          </w:p>
          <w:p w14:paraId="0A58DB6C" w14:textId="77777777" w:rsidR="00573942" w:rsidRPr="00573942" w:rsidRDefault="00573942" w:rsidP="004E369D">
            <w:pPr>
              <w:tabs>
                <w:tab w:val="left" w:pos="5690"/>
              </w:tabs>
              <w:spacing w:after="0"/>
              <w:rPr>
                <w:rFonts w:ascii="Segoe UI" w:hAnsi="Segoe UI" w:cs="Segoe UI"/>
                <w:b/>
                <w:bCs/>
                <w:u w:val="single"/>
              </w:rPr>
            </w:pPr>
          </w:p>
          <w:p w14:paraId="0DE66B32" w14:textId="77777777" w:rsidR="00573942" w:rsidRPr="00573942" w:rsidRDefault="00573942" w:rsidP="004E369D">
            <w:pPr>
              <w:spacing w:after="0"/>
              <w:rPr>
                <w:rFonts w:ascii="Segoe UI" w:hAnsi="Segoe UI" w:cs="Segoe UI"/>
                <w:b/>
                <w:bCs/>
                <w:u w:val="single"/>
              </w:rPr>
            </w:pPr>
          </w:p>
        </w:tc>
      </w:tr>
      <w:tr w:rsidR="00573942" w14:paraId="669DBF79" w14:textId="77777777" w:rsidTr="005E3D5A">
        <w:trPr>
          <w:trHeight w:val="1789"/>
        </w:trPr>
        <w:tc>
          <w:tcPr>
            <w:tcW w:w="10774" w:type="dxa"/>
            <w:gridSpan w:val="2"/>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2130A1D" w14:textId="77777777" w:rsidR="00DC2B0C" w:rsidRDefault="00573942" w:rsidP="004E369D">
            <w:pPr>
              <w:tabs>
                <w:tab w:val="left" w:pos="4320"/>
                <w:tab w:val="right" w:pos="9991"/>
              </w:tabs>
              <w:spacing w:after="0"/>
              <w:rPr>
                <w:rFonts w:ascii="Segoe UI" w:hAnsi="Segoe UI" w:cs="Segoe UI"/>
                <w:b/>
                <w:bCs/>
                <w:u w:val="single"/>
              </w:rPr>
            </w:pPr>
            <w:r w:rsidRPr="007C6946">
              <w:rPr>
                <w:rFonts w:ascii="Segoe UI" w:hAnsi="Segoe UI" w:cs="Segoe UI"/>
                <w:b/>
                <w:bCs/>
                <w:color w:val="auto"/>
              </w:rPr>
              <w:t>*</w:t>
            </w:r>
            <w:r w:rsidR="00567028">
              <w:rPr>
                <w:rFonts w:ascii="Segoe UI" w:hAnsi="Segoe UI" w:cs="Segoe UI"/>
                <w:b/>
                <w:bCs/>
                <w:u w:val="single"/>
              </w:rPr>
              <w:t>Interventions</w:t>
            </w:r>
            <w:r w:rsidRPr="00573942">
              <w:rPr>
                <w:rFonts w:ascii="Segoe UI" w:hAnsi="Segoe UI" w:cs="Segoe UI"/>
                <w:b/>
                <w:bCs/>
                <w:u w:val="single"/>
              </w:rPr>
              <w:t xml:space="preserve"> </w:t>
            </w:r>
            <w:r w:rsidR="00C91F4D">
              <w:rPr>
                <w:rFonts w:ascii="Segoe UI" w:hAnsi="Segoe UI" w:cs="Segoe UI"/>
                <w:b/>
                <w:bCs/>
                <w:u w:val="single"/>
              </w:rPr>
              <w:t xml:space="preserve">already </w:t>
            </w:r>
            <w:r w:rsidRPr="00573942">
              <w:rPr>
                <w:rFonts w:ascii="Segoe UI" w:hAnsi="Segoe UI" w:cs="Segoe UI"/>
                <w:b/>
                <w:bCs/>
                <w:u w:val="single"/>
              </w:rPr>
              <w:t>taken to address needs:</w:t>
            </w:r>
            <w:r w:rsidR="00DC2B0C">
              <w:rPr>
                <w:rFonts w:ascii="Segoe UI" w:hAnsi="Segoe UI" w:cs="Segoe UI"/>
                <w:b/>
                <w:bCs/>
                <w:u w:val="single"/>
              </w:rPr>
              <w:t xml:space="preserve"> </w:t>
            </w:r>
          </w:p>
          <w:p w14:paraId="2959BE20" w14:textId="77777777" w:rsidR="00D20868" w:rsidRDefault="00573942" w:rsidP="00D20868">
            <w:pPr>
              <w:spacing w:before="240" w:after="0"/>
              <w:rPr>
                <w:rFonts w:ascii="Segoe UI" w:hAnsi="Segoe UI" w:cs="Segoe UI"/>
                <w:b/>
                <w:bCs/>
              </w:rPr>
            </w:pPr>
            <w:r w:rsidRPr="00573942">
              <w:rPr>
                <w:rFonts w:ascii="Segoe UI" w:hAnsi="Segoe UI" w:cs="Segoe UI"/>
                <w:b/>
                <w:bCs/>
              </w:rPr>
              <w:tab/>
            </w:r>
          </w:p>
          <w:p w14:paraId="05E7D244" w14:textId="77777777" w:rsidR="00D20868" w:rsidRDefault="00D20868" w:rsidP="00D20868">
            <w:pPr>
              <w:spacing w:before="240" w:after="0"/>
              <w:rPr>
                <w:rFonts w:ascii="Segoe UI" w:hAnsi="Segoe UI" w:cs="Segoe UI"/>
                <w:b/>
                <w:bCs/>
              </w:rPr>
            </w:pPr>
          </w:p>
          <w:p w14:paraId="4E58F73F" w14:textId="77777777" w:rsidR="00D20868" w:rsidRDefault="00D20868" w:rsidP="00D20868">
            <w:pPr>
              <w:spacing w:before="240" w:after="0"/>
              <w:rPr>
                <w:rFonts w:ascii="Segoe UI" w:hAnsi="Segoe UI" w:cs="Segoe UI"/>
                <w:b/>
                <w:bCs/>
              </w:rPr>
            </w:pPr>
          </w:p>
          <w:p w14:paraId="199AE707" w14:textId="6D961149" w:rsidR="004E369D" w:rsidRPr="00573942" w:rsidRDefault="00D20868" w:rsidP="00D20868">
            <w:pPr>
              <w:spacing w:before="240" w:after="0"/>
              <w:rPr>
                <w:rFonts w:ascii="Segoe UI" w:hAnsi="Segoe UI" w:cs="Segoe UI"/>
                <w:b/>
                <w:bCs/>
                <w:u w:val="single"/>
              </w:rPr>
            </w:pPr>
            <w:r>
              <w:rPr>
                <w:rFonts w:ascii="Segoe UI" w:hAnsi="Segoe UI" w:cs="Segoe UI"/>
                <w:b/>
                <w:bCs/>
              </w:rPr>
              <w:t xml:space="preserve">NB: </w:t>
            </w:r>
            <w:r w:rsidR="00CB2732">
              <w:rPr>
                <w:rFonts w:ascii="Segoe UI" w:hAnsi="Segoe UI" w:cs="Segoe UI"/>
                <w:b/>
                <w:bCs/>
              </w:rPr>
              <w:t xml:space="preserve">If you are referring to </w:t>
            </w:r>
            <w:r w:rsidR="00493A94">
              <w:rPr>
                <w:rFonts w:ascii="Segoe UI" w:hAnsi="Segoe UI" w:cs="Segoe UI"/>
                <w:b/>
                <w:bCs/>
              </w:rPr>
              <w:t>multiple</w:t>
            </w:r>
            <w:r>
              <w:rPr>
                <w:rFonts w:ascii="Segoe UI" w:hAnsi="Segoe UI" w:cs="Segoe UI"/>
                <w:b/>
                <w:bCs/>
              </w:rPr>
              <w:t xml:space="preserve"> </w:t>
            </w:r>
            <w:r w:rsidR="00CB2732">
              <w:rPr>
                <w:rFonts w:ascii="Segoe UI" w:hAnsi="Segoe UI" w:cs="Segoe UI"/>
                <w:b/>
                <w:bCs/>
              </w:rPr>
              <w:t xml:space="preserve">service areas </w:t>
            </w:r>
            <w:r w:rsidR="00D97E05">
              <w:rPr>
                <w:rFonts w:ascii="Segoe UI" w:hAnsi="Segoe UI" w:cs="Segoe UI"/>
                <w:b/>
                <w:bCs/>
              </w:rPr>
              <w:t>simultaneously</w:t>
            </w:r>
            <w:r w:rsidR="00CB2732">
              <w:rPr>
                <w:rFonts w:ascii="Segoe UI" w:hAnsi="Segoe UI" w:cs="Segoe UI"/>
                <w:b/>
                <w:bCs/>
              </w:rPr>
              <w:t>,</w:t>
            </w:r>
            <w:r w:rsidR="00D97E05">
              <w:rPr>
                <w:rFonts w:ascii="Segoe UI" w:hAnsi="Segoe UI" w:cs="Segoe UI"/>
                <w:b/>
                <w:bCs/>
              </w:rPr>
              <w:t xml:space="preserve"> </w:t>
            </w:r>
            <w:r w:rsidR="00CB2732">
              <w:rPr>
                <w:rFonts w:ascii="Segoe UI" w:hAnsi="Segoe UI" w:cs="Segoe UI"/>
                <w:b/>
                <w:bCs/>
              </w:rPr>
              <w:t xml:space="preserve">please state why and which is the primary service required </w:t>
            </w:r>
            <w:r w:rsidR="00CB142F">
              <w:rPr>
                <w:rFonts w:ascii="Segoe UI" w:hAnsi="Segoe UI" w:cs="Segoe UI"/>
                <w:b/>
                <w:bCs/>
              </w:rPr>
              <w:t>for example.</w:t>
            </w:r>
            <w:r w:rsidR="00CB2732">
              <w:rPr>
                <w:rFonts w:ascii="Segoe UI" w:hAnsi="Segoe UI" w:cs="Segoe UI"/>
                <w:b/>
                <w:bCs/>
              </w:rPr>
              <w:t xml:space="preserve"> IPU required, but hospice at home is needed if a bed is not available within the next few days.</w:t>
            </w:r>
          </w:p>
        </w:tc>
      </w:tr>
    </w:tbl>
    <w:p w14:paraId="3A5E020E" w14:textId="77777777" w:rsidR="00986947" w:rsidRDefault="00986947" w:rsidP="009C6DAE">
      <w:pPr>
        <w:spacing w:after="0"/>
        <w:rPr>
          <w:rFonts w:ascii="Segoe UI" w:hAnsi="Segoe UI" w:cs="Segoe UI"/>
          <w:szCs w:val="24"/>
        </w:rPr>
      </w:pPr>
    </w:p>
    <w:tbl>
      <w:tblPr>
        <w:tblW w:w="10774" w:type="dxa"/>
        <w:tblInd w:w="-856" w:type="dxa"/>
        <w:tblCellMar>
          <w:left w:w="10" w:type="dxa"/>
          <w:right w:w="10" w:type="dxa"/>
        </w:tblCellMar>
        <w:tblLook w:val="0000" w:firstRow="0" w:lastRow="0" w:firstColumn="0" w:lastColumn="0" w:noHBand="0" w:noVBand="0"/>
      </w:tblPr>
      <w:tblGrid>
        <w:gridCol w:w="3604"/>
        <w:gridCol w:w="7170"/>
      </w:tblGrid>
      <w:tr w:rsidR="00F72071" w14:paraId="47DD27D3" w14:textId="77777777" w:rsidTr="005E3D5A">
        <w:trPr>
          <w:trHeight w:val="751"/>
        </w:trPr>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19C84" w14:textId="77777777" w:rsidR="00164E33" w:rsidRPr="00B81C21" w:rsidRDefault="0063348B" w:rsidP="00B50C70">
            <w:pPr>
              <w:spacing w:after="0"/>
              <w:rPr>
                <w:rFonts w:ascii="Segoe UI" w:hAnsi="Segoe UI" w:cs="Segoe UI"/>
                <w:sz w:val="22"/>
              </w:rPr>
            </w:pPr>
            <w:r w:rsidRPr="00B81C21">
              <w:rPr>
                <w:rFonts w:ascii="Segoe UI" w:hAnsi="Segoe UI" w:cs="Segoe UI"/>
                <w:color w:val="auto"/>
                <w:sz w:val="22"/>
              </w:rPr>
              <w:t>Any risk factors or specific communication needs:</w:t>
            </w:r>
          </w:p>
        </w:tc>
        <w:tc>
          <w:tcPr>
            <w:tcW w:w="7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E4E17" w14:textId="77777777" w:rsidR="00EE7007" w:rsidRDefault="00EE7007" w:rsidP="00CA3875">
            <w:pPr>
              <w:spacing w:after="0"/>
              <w:rPr>
                <w:rFonts w:ascii="Segoe UI" w:hAnsi="Segoe UI" w:cs="Segoe UI"/>
                <w:szCs w:val="24"/>
              </w:rPr>
            </w:pPr>
          </w:p>
          <w:p w14:paraId="62E6B5E6" w14:textId="77777777" w:rsidR="00EE7007" w:rsidRDefault="00EE7007" w:rsidP="00CA3875">
            <w:pPr>
              <w:spacing w:after="0"/>
              <w:rPr>
                <w:rFonts w:ascii="Segoe UI" w:hAnsi="Segoe UI" w:cs="Segoe UI"/>
                <w:szCs w:val="24"/>
              </w:rPr>
            </w:pPr>
          </w:p>
        </w:tc>
      </w:tr>
    </w:tbl>
    <w:p w14:paraId="466CE7C0" w14:textId="77777777" w:rsidR="009D572F" w:rsidRDefault="009D572F" w:rsidP="0000298A">
      <w:pPr>
        <w:tabs>
          <w:tab w:val="left" w:pos="5640"/>
        </w:tabs>
        <w:spacing w:after="0"/>
        <w:ind w:left="-851"/>
        <w:rPr>
          <w:rFonts w:ascii="Segoe UI" w:hAnsi="Segoe UI" w:cs="Segoe UI"/>
          <w:b/>
          <w:bCs/>
          <w:szCs w:val="24"/>
        </w:r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8"/>
        <w:gridCol w:w="7116"/>
      </w:tblGrid>
      <w:tr w:rsidR="009D572F" w:rsidRPr="001502D8" w14:paraId="32C30AB3" w14:textId="77777777" w:rsidTr="005E3D5A">
        <w:tc>
          <w:tcPr>
            <w:tcW w:w="10774" w:type="dxa"/>
            <w:gridSpan w:val="2"/>
            <w:shd w:val="clear" w:color="auto" w:fill="auto"/>
          </w:tcPr>
          <w:p w14:paraId="5B039048" w14:textId="77777777" w:rsidR="009D572F" w:rsidRPr="001502D8" w:rsidRDefault="009D572F" w:rsidP="001502D8">
            <w:pPr>
              <w:tabs>
                <w:tab w:val="left" w:pos="5640"/>
              </w:tabs>
              <w:spacing w:after="0"/>
              <w:rPr>
                <w:rFonts w:ascii="Segoe UI" w:hAnsi="Segoe UI" w:cs="Segoe UI"/>
                <w:b/>
                <w:bCs/>
                <w:sz w:val="22"/>
              </w:rPr>
            </w:pPr>
            <w:r w:rsidRPr="001502D8">
              <w:rPr>
                <w:rFonts w:ascii="Segoe UI" w:hAnsi="Segoe UI" w:cs="Segoe UI"/>
                <w:b/>
                <w:bCs/>
                <w:sz w:val="22"/>
              </w:rPr>
              <w:t>Referrers Details</w:t>
            </w:r>
          </w:p>
        </w:tc>
      </w:tr>
      <w:tr w:rsidR="00720420" w:rsidRPr="001502D8" w14:paraId="191B2506" w14:textId="77777777" w:rsidTr="005E3D5A">
        <w:tc>
          <w:tcPr>
            <w:tcW w:w="3658" w:type="dxa"/>
            <w:shd w:val="clear" w:color="auto" w:fill="auto"/>
          </w:tcPr>
          <w:p w14:paraId="7F7E481F" w14:textId="77777777" w:rsidR="00720420" w:rsidRPr="001502D8" w:rsidRDefault="009D572F" w:rsidP="001502D8">
            <w:pPr>
              <w:tabs>
                <w:tab w:val="left" w:pos="5640"/>
              </w:tabs>
              <w:spacing w:after="0"/>
              <w:rPr>
                <w:rFonts w:ascii="Segoe UI" w:hAnsi="Segoe UI" w:cs="Segoe UI"/>
                <w:sz w:val="22"/>
              </w:rPr>
            </w:pPr>
            <w:r w:rsidRPr="001502D8">
              <w:rPr>
                <w:rFonts w:ascii="Segoe UI" w:hAnsi="Segoe UI" w:cs="Segoe UI"/>
                <w:sz w:val="22"/>
              </w:rPr>
              <w:t>Name of Referrer:</w:t>
            </w:r>
          </w:p>
        </w:tc>
        <w:tc>
          <w:tcPr>
            <w:tcW w:w="7116" w:type="dxa"/>
            <w:shd w:val="clear" w:color="auto" w:fill="auto"/>
          </w:tcPr>
          <w:p w14:paraId="2AA1B7F6" w14:textId="77777777" w:rsidR="00720420" w:rsidRPr="001502D8" w:rsidRDefault="00720420" w:rsidP="001502D8">
            <w:pPr>
              <w:tabs>
                <w:tab w:val="left" w:pos="5640"/>
              </w:tabs>
              <w:spacing w:after="0"/>
              <w:rPr>
                <w:rFonts w:ascii="Segoe UI" w:hAnsi="Segoe UI" w:cs="Segoe UI"/>
                <w:b/>
                <w:bCs/>
                <w:sz w:val="22"/>
              </w:rPr>
            </w:pPr>
          </w:p>
        </w:tc>
      </w:tr>
      <w:tr w:rsidR="00720420" w:rsidRPr="001502D8" w14:paraId="2C267AF3" w14:textId="77777777" w:rsidTr="005E3D5A">
        <w:tc>
          <w:tcPr>
            <w:tcW w:w="3658" w:type="dxa"/>
            <w:shd w:val="clear" w:color="auto" w:fill="auto"/>
          </w:tcPr>
          <w:p w14:paraId="416803B0" w14:textId="77777777" w:rsidR="00720420" w:rsidRPr="001502D8" w:rsidRDefault="009D572F" w:rsidP="001502D8">
            <w:pPr>
              <w:tabs>
                <w:tab w:val="left" w:pos="5640"/>
              </w:tabs>
              <w:spacing w:after="0"/>
              <w:rPr>
                <w:rFonts w:ascii="Segoe UI" w:hAnsi="Segoe UI" w:cs="Segoe UI"/>
                <w:sz w:val="22"/>
              </w:rPr>
            </w:pPr>
            <w:r w:rsidRPr="001502D8">
              <w:rPr>
                <w:rFonts w:ascii="Segoe UI" w:hAnsi="Segoe UI" w:cs="Segoe UI"/>
                <w:sz w:val="22"/>
              </w:rPr>
              <w:t>Job Title:</w:t>
            </w:r>
          </w:p>
        </w:tc>
        <w:tc>
          <w:tcPr>
            <w:tcW w:w="7116" w:type="dxa"/>
            <w:shd w:val="clear" w:color="auto" w:fill="auto"/>
          </w:tcPr>
          <w:p w14:paraId="4E624CBB" w14:textId="77777777" w:rsidR="00720420" w:rsidRPr="001502D8" w:rsidRDefault="00720420" w:rsidP="001502D8">
            <w:pPr>
              <w:tabs>
                <w:tab w:val="left" w:pos="5640"/>
              </w:tabs>
              <w:spacing w:after="0"/>
              <w:rPr>
                <w:rFonts w:ascii="Segoe UI" w:hAnsi="Segoe UI" w:cs="Segoe UI"/>
                <w:b/>
                <w:bCs/>
                <w:sz w:val="22"/>
              </w:rPr>
            </w:pPr>
          </w:p>
        </w:tc>
      </w:tr>
      <w:tr w:rsidR="009D572F" w:rsidRPr="001502D8" w14:paraId="6B8AE43C" w14:textId="77777777" w:rsidTr="005E3D5A">
        <w:tc>
          <w:tcPr>
            <w:tcW w:w="3658" w:type="dxa"/>
            <w:shd w:val="clear" w:color="auto" w:fill="auto"/>
          </w:tcPr>
          <w:p w14:paraId="5B478E06" w14:textId="77777777" w:rsidR="009D572F" w:rsidRPr="001502D8" w:rsidRDefault="009D572F" w:rsidP="001502D8">
            <w:pPr>
              <w:tabs>
                <w:tab w:val="left" w:pos="5640"/>
              </w:tabs>
              <w:spacing w:after="0"/>
              <w:rPr>
                <w:rFonts w:ascii="Segoe UI" w:hAnsi="Segoe UI" w:cs="Segoe UI"/>
                <w:sz w:val="22"/>
              </w:rPr>
            </w:pPr>
            <w:r w:rsidRPr="001502D8">
              <w:rPr>
                <w:rFonts w:ascii="Segoe UI" w:hAnsi="Segoe UI" w:cs="Segoe UI"/>
                <w:sz w:val="22"/>
              </w:rPr>
              <w:t>Referrers contact No:</w:t>
            </w:r>
          </w:p>
        </w:tc>
        <w:tc>
          <w:tcPr>
            <w:tcW w:w="7116" w:type="dxa"/>
            <w:shd w:val="clear" w:color="auto" w:fill="auto"/>
          </w:tcPr>
          <w:p w14:paraId="63205C89" w14:textId="77777777" w:rsidR="009D572F" w:rsidRPr="001502D8" w:rsidRDefault="009D572F" w:rsidP="001502D8">
            <w:pPr>
              <w:tabs>
                <w:tab w:val="left" w:pos="5640"/>
              </w:tabs>
              <w:spacing w:after="0"/>
              <w:rPr>
                <w:rFonts w:ascii="Segoe UI" w:hAnsi="Segoe UI" w:cs="Segoe UI"/>
                <w:b/>
                <w:bCs/>
                <w:sz w:val="22"/>
              </w:rPr>
            </w:pPr>
          </w:p>
        </w:tc>
      </w:tr>
    </w:tbl>
    <w:tbl>
      <w:tblPr>
        <w:tblpPr w:leftFromText="180" w:rightFromText="180" w:vertAnchor="text" w:horzAnchor="margin" w:tblpX="-850" w:tblpY="248"/>
        <w:tblW w:w="12690" w:type="dxa"/>
        <w:tblCellMar>
          <w:left w:w="10" w:type="dxa"/>
          <w:right w:w="10" w:type="dxa"/>
        </w:tblCellMar>
        <w:tblLook w:val="0000" w:firstRow="0" w:lastRow="0" w:firstColumn="0" w:lastColumn="0" w:noHBand="0" w:noVBand="0"/>
      </w:tblPr>
      <w:tblGrid>
        <w:gridCol w:w="3686"/>
        <w:gridCol w:w="7082"/>
        <w:gridCol w:w="1922"/>
      </w:tblGrid>
      <w:tr w:rsidR="009D572F" w:rsidRPr="00E61511" w14:paraId="0C1FBCE3" w14:textId="77777777" w:rsidTr="005E3D5A">
        <w:trPr>
          <w:gridAfter w:val="1"/>
          <w:wAfter w:w="1922" w:type="dxa"/>
          <w:trHeight w:val="273"/>
        </w:trPr>
        <w:tc>
          <w:tcPr>
            <w:tcW w:w="107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11357" w14:textId="77777777" w:rsidR="009D572F" w:rsidRPr="00E61511" w:rsidRDefault="009D572F" w:rsidP="005E3D5A">
            <w:pPr>
              <w:tabs>
                <w:tab w:val="left" w:pos="5640"/>
              </w:tabs>
              <w:spacing w:after="0"/>
              <w:rPr>
                <w:rFonts w:ascii="Segoe UI" w:hAnsi="Segoe UI" w:cs="Segoe UI"/>
                <w:b/>
                <w:bCs/>
                <w:sz w:val="22"/>
              </w:rPr>
            </w:pPr>
            <w:r w:rsidRPr="00E61511">
              <w:rPr>
                <w:rFonts w:ascii="Segoe UI" w:hAnsi="Segoe UI" w:cs="Segoe UI"/>
                <w:b/>
                <w:bCs/>
                <w:sz w:val="22"/>
              </w:rPr>
              <w:t>Referral completion:</w:t>
            </w:r>
          </w:p>
        </w:tc>
      </w:tr>
      <w:tr w:rsidR="009D572F" w:rsidRPr="00E61511" w14:paraId="4AA4CA7A" w14:textId="77777777" w:rsidTr="005E3D5A">
        <w:trPr>
          <w:trHeight w:val="265"/>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5CC2D" w14:textId="078D6D08" w:rsidR="00983756" w:rsidRPr="00E61511" w:rsidRDefault="009D572F" w:rsidP="005E3D5A">
            <w:pPr>
              <w:tabs>
                <w:tab w:val="left" w:pos="5640"/>
              </w:tabs>
              <w:spacing w:after="0"/>
              <w:rPr>
                <w:rFonts w:ascii="Segoe UI" w:hAnsi="Segoe UI" w:cs="Segoe UI"/>
                <w:sz w:val="22"/>
              </w:rPr>
            </w:pPr>
            <w:r w:rsidRPr="00E61511">
              <w:rPr>
                <w:rFonts w:ascii="Segoe UI" w:hAnsi="Segoe UI" w:cs="Segoe UI"/>
                <w:sz w:val="22"/>
              </w:rPr>
              <w:t>Date:</w:t>
            </w:r>
          </w:p>
        </w:tc>
        <w:tc>
          <w:tcPr>
            <w:tcW w:w="7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68B20" w14:textId="1463FCEE" w:rsidR="009D572F" w:rsidRPr="00E61511" w:rsidRDefault="009D572F" w:rsidP="005E3D5A">
            <w:pPr>
              <w:tabs>
                <w:tab w:val="left" w:pos="5640"/>
              </w:tabs>
              <w:spacing w:after="0"/>
              <w:rPr>
                <w:rFonts w:ascii="Segoe UI" w:hAnsi="Segoe UI" w:cs="Segoe UI"/>
                <w:sz w:val="22"/>
              </w:rPr>
            </w:pPr>
            <w:r w:rsidRPr="00E61511">
              <w:rPr>
                <w:rFonts w:ascii="Segoe UI" w:hAnsi="Segoe UI" w:cs="Segoe UI"/>
                <w:sz w:val="22"/>
              </w:rPr>
              <w:t>Time:</w:t>
            </w:r>
          </w:p>
        </w:tc>
        <w:tc>
          <w:tcPr>
            <w:tcW w:w="1922" w:type="dxa"/>
          </w:tcPr>
          <w:p w14:paraId="58442DFB" w14:textId="77777777" w:rsidR="009D572F" w:rsidRPr="00E61511" w:rsidRDefault="009D572F" w:rsidP="005E3D5A">
            <w:pPr>
              <w:suppressAutoHyphens w:val="0"/>
              <w:autoSpaceDN/>
              <w:spacing w:after="0"/>
              <w:textAlignment w:val="auto"/>
              <w:rPr>
                <w:b/>
                <w:bCs/>
                <w:sz w:val="22"/>
              </w:rPr>
            </w:pPr>
          </w:p>
        </w:tc>
      </w:tr>
    </w:tbl>
    <w:p w14:paraId="354BA92D" w14:textId="6B937DD8" w:rsidR="005F3707" w:rsidRDefault="005F3707">
      <w:pPr>
        <w:rPr>
          <w:b/>
          <w:bCs/>
        </w:rPr>
      </w:pPr>
      <w:r>
        <w:rPr>
          <w:b/>
          <w:bCs/>
        </w:rPr>
        <w:tab/>
      </w:r>
      <w:r>
        <w:rPr>
          <w:b/>
          <w:bCs/>
        </w:rPr>
        <w:tab/>
      </w:r>
      <w:r>
        <w:rPr>
          <w:b/>
          <w:bCs/>
        </w:rPr>
        <w:tab/>
      </w:r>
    </w:p>
    <w:p w14:paraId="51B07C9C" w14:textId="77777777" w:rsidR="006B2537" w:rsidRDefault="006B2537" w:rsidP="00193867">
      <w:pPr>
        <w:spacing w:line="360" w:lineRule="auto"/>
        <w:jc w:val="center"/>
        <w:rPr>
          <w:b/>
          <w:bCs/>
          <w:sz w:val="32"/>
          <w:szCs w:val="32"/>
        </w:rPr>
        <w:sectPr w:rsidR="006B2537" w:rsidSect="00B62C5D">
          <w:headerReference w:type="default" r:id="rId10"/>
          <w:footerReference w:type="default" r:id="rId11"/>
          <w:pgSz w:w="11906" w:h="16838"/>
          <w:pgMar w:top="1440" w:right="1274" w:bottom="1440" w:left="1440" w:header="340" w:footer="0" w:gutter="0"/>
          <w:cols w:space="720"/>
          <w:docGrid w:linePitch="326"/>
        </w:sectPr>
      </w:pPr>
    </w:p>
    <w:p w14:paraId="32A601FC" w14:textId="2FAAAECB" w:rsidR="005F3707" w:rsidRDefault="005F3707" w:rsidP="00193867">
      <w:pPr>
        <w:spacing w:line="360" w:lineRule="auto"/>
        <w:jc w:val="center"/>
        <w:rPr>
          <w:b/>
          <w:bCs/>
          <w:sz w:val="32"/>
          <w:szCs w:val="32"/>
        </w:rPr>
      </w:pPr>
      <w:r w:rsidRPr="00193867">
        <w:rPr>
          <w:b/>
          <w:bCs/>
          <w:sz w:val="32"/>
          <w:szCs w:val="32"/>
        </w:rPr>
        <w:lastRenderedPageBreak/>
        <w:t>Arthur Rank Hospice Referral Guidelines for healthcare professionals:</w:t>
      </w:r>
    </w:p>
    <w:p w14:paraId="25A6E3D6" w14:textId="0AB286FC" w:rsidR="005F3707" w:rsidRPr="002D28CB" w:rsidRDefault="005F3707" w:rsidP="00AA7CB8">
      <w:pPr>
        <w:spacing w:after="0" w:line="360" w:lineRule="auto"/>
        <w:rPr>
          <w:b/>
          <w:bCs/>
          <w:sz w:val="28"/>
          <w:szCs w:val="28"/>
        </w:rPr>
      </w:pPr>
      <w:r w:rsidRPr="002D28CB">
        <w:rPr>
          <w:b/>
          <w:bCs/>
          <w:sz w:val="28"/>
          <w:szCs w:val="28"/>
        </w:rPr>
        <w:t xml:space="preserve">When should I consider a referral to the </w:t>
      </w:r>
      <w:r w:rsidR="00041160">
        <w:rPr>
          <w:b/>
          <w:bCs/>
          <w:sz w:val="28"/>
          <w:szCs w:val="28"/>
        </w:rPr>
        <w:t>H</w:t>
      </w:r>
      <w:r w:rsidRPr="002D28CB">
        <w:rPr>
          <w:b/>
          <w:bCs/>
          <w:sz w:val="28"/>
          <w:szCs w:val="28"/>
        </w:rPr>
        <w:t xml:space="preserve">ospice </w:t>
      </w:r>
      <w:r w:rsidR="00041160">
        <w:rPr>
          <w:b/>
          <w:bCs/>
          <w:sz w:val="28"/>
          <w:szCs w:val="28"/>
        </w:rPr>
        <w:t>S</w:t>
      </w:r>
      <w:r w:rsidRPr="002D28CB">
        <w:rPr>
          <w:b/>
          <w:bCs/>
          <w:sz w:val="28"/>
          <w:szCs w:val="28"/>
        </w:rPr>
        <w:t>ervices?</w:t>
      </w:r>
    </w:p>
    <w:tbl>
      <w:tblPr>
        <w:tblStyle w:val="TableGrid"/>
        <w:tblW w:w="0" w:type="auto"/>
        <w:tblLook w:val="04A0" w:firstRow="1" w:lastRow="0" w:firstColumn="1" w:lastColumn="0" w:noHBand="0" w:noVBand="1"/>
      </w:tblPr>
      <w:tblGrid>
        <w:gridCol w:w="14426"/>
      </w:tblGrid>
      <w:tr w:rsidR="005F3707" w:rsidRPr="002D28CB" w14:paraId="6382938A" w14:textId="77777777" w:rsidTr="00CA5127">
        <w:trPr>
          <w:trHeight w:val="4730"/>
        </w:trPr>
        <w:tc>
          <w:tcPr>
            <w:tcW w:w="14590" w:type="dxa"/>
          </w:tcPr>
          <w:p w14:paraId="0E7F4091" w14:textId="77777777" w:rsidR="005F3707" w:rsidRPr="00CA5127" w:rsidRDefault="005F3707" w:rsidP="00DA7F9E">
            <w:pPr>
              <w:rPr>
                <w:sz w:val="28"/>
                <w:szCs w:val="28"/>
              </w:rPr>
            </w:pPr>
            <w:r w:rsidRPr="00CA5127">
              <w:rPr>
                <w:sz w:val="28"/>
                <w:szCs w:val="28"/>
              </w:rPr>
              <w:t xml:space="preserve">Anyone living with a life shortening or advanced chronic disease can be referred. This can be at any time based on the persons’ needs. </w:t>
            </w:r>
            <w:r w:rsidRPr="00CA5127">
              <w:rPr>
                <w:b/>
                <w:bCs/>
                <w:sz w:val="28"/>
                <w:szCs w:val="28"/>
              </w:rPr>
              <w:t xml:space="preserve">Please refer based on the person’s current identified needs. </w:t>
            </w:r>
            <w:r w:rsidRPr="00CA5127">
              <w:rPr>
                <w:sz w:val="28"/>
                <w:szCs w:val="28"/>
              </w:rPr>
              <w:t xml:space="preserve">In our experience referrals for an ‘introduction to the service’ or for general ‘support in the future’ are often declined by the person referred because there is nothing we can assist with at that point. </w:t>
            </w:r>
          </w:p>
          <w:p w14:paraId="28EC2A81" w14:textId="77777777" w:rsidR="005F3707" w:rsidRPr="00CA5127" w:rsidRDefault="005F3707" w:rsidP="00DA7F9E">
            <w:pPr>
              <w:rPr>
                <w:sz w:val="28"/>
                <w:szCs w:val="28"/>
              </w:rPr>
            </w:pPr>
            <w:r w:rsidRPr="00CA5127">
              <w:rPr>
                <w:sz w:val="28"/>
                <w:szCs w:val="28"/>
              </w:rPr>
              <w:t xml:space="preserve">Illness-specific triggers for considering referral and assessment of needs are when the person: </w:t>
            </w:r>
          </w:p>
          <w:p w14:paraId="0ADFCBD2" w14:textId="08E0F82B" w:rsidR="005F3707" w:rsidRPr="00CA5127" w:rsidRDefault="005F3707" w:rsidP="005F3707">
            <w:pPr>
              <w:pStyle w:val="ListParagraph"/>
              <w:numPr>
                <w:ilvl w:val="0"/>
                <w:numId w:val="5"/>
              </w:numPr>
              <w:suppressAutoHyphens w:val="0"/>
              <w:autoSpaceDN/>
              <w:spacing w:after="0"/>
              <w:contextualSpacing/>
              <w:textAlignment w:val="auto"/>
              <w:rPr>
                <w:sz w:val="28"/>
                <w:szCs w:val="28"/>
              </w:rPr>
            </w:pPr>
            <w:r w:rsidRPr="00CA5127">
              <w:rPr>
                <w:sz w:val="28"/>
                <w:szCs w:val="28"/>
              </w:rPr>
              <w:t xml:space="preserve">Is on maximal disease modifying treatment or is on active treatment, including palliative cancer therapies. The patient identifies a need that would improve their quality of life. Consider the </w:t>
            </w:r>
            <w:hyperlink r:id="rId12" w:history="1">
              <w:r w:rsidRPr="00CA5127">
                <w:rPr>
                  <w:rStyle w:val="Hyperlink"/>
                  <w:b/>
                  <w:bCs/>
                  <w:sz w:val="28"/>
                  <w:szCs w:val="28"/>
                </w:rPr>
                <w:t>Living Well Service</w:t>
              </w:r>
            </w:hyperlink>
            <w:r w:rsidR="00C114D5" w:rsidRPr="00CA5127">
              <w:rPr>
                <w:rStyle w:val="Hyperlink"/>
                <w:b/>
                <w:bCs/>
                <w:sz w:val="28"/>
                <w:szCs w:val="28"/>
              </w:rPr>
              <w:t>,</w:t>
            </w:r>
            <w:r w:rsidRPr="00CA5127">
              <w:rPr>
                <w:sz w:val="28"/>
                <w:szCs w:val="28"/>
              </w:rPr>
              <w:t xml:space="preserve"> listed below</w:t>
            </w:r>
            <w:r w:rsidR="00C4255F" w:rsidRPr="00CA5127">
              <w:rPr>
                <w:sz w:val="28"/>
                <w:szCs w:val="28"/>
              </w:rPr>
              <w:t>,</w:t>
            </w:r>
            <w:r w:rsidRPr="00CA5127">
              <w:rPr>
                <w:sz w:val="28"/>
                <w:szCs w:val="28"/>
              </w:rPr>
              <w:t xml:space="preserve"> or</w:t>
            </w:r>
            <w:r w:rsidRPr="00CA5127">
              <w:rPr>
                <w:b/>
                <w:bCs/>
                <w:sz w:val="28"/>
                <w:szCs w:val="28"/>
              </w:rPr>
              <w:t xml:space="preserve"> specific services</w:t>
            </w:r>
            <w:r w:rsidRPr="00CA5127">
              <w:rPr>
                <w:sz w:val="28"/>
                <w:szCs w:val="28"/>
              </w:rPr>
              <w:t xml:space="preserve"> </w:t>
            </w:r>
            <w:proofErr w:type="gramStart"/>
            <w:r w:rsidRPr="00CA5127">
              <w:rPr>
                <w:sz w:val="28"/>
                <w:szCs w:val="28"/>
              </w:rPr>
              <w:t>eg</w:t>
            </w:r>
            <w:proofErr w:type="gramEnd"/>
            <w:r w:rsidRPr="00CA5127">
              <w:rPr>
                <w:sz w:val="28"/>
                <w:szCs w:val="28"/>
              </w:rPr>
              <w:t xml:space="preserve"> lymphoedema.</w:t>
            </w:r>
          </w:p>
          <w:p w14:paraId="469AFD6C" w14:textId="77777777" w:rsidR="005F3707" w:rsidRPr="00CA5127" w:rsidRDefault="005F3707" w:rsidP="005F3707">
            <w:pPr>
              <w:pStyle w:val="ListParagraph"/>
              <w:numPr>
                <w:ilvl w:val="0"/>
                <w:numId w:val="5"/>
              </w:numPr>
              <w:suppressAutoHyphens w:val="0"/>
              <w:autoSpaceDN/>
              <w:spacing w:after="0"/>
              <w:contextualSpacing/>
              <w:textAlignment w:val="auto"/>
              <w:rPr>
                <w:sz w:val="28"/>
                <w:szCs w:val="28"/>
              </w:rPr>
            </w:pPr>
            <w:r w:rsidRPr="00CA5127">
              <w:rPr>
                <w:sz w:val="28"/>
                <w:szCs w:val="28"/>
              </w:rPr>
              <w:t xml:space="preserve">Experiences a change in their focus of care eg, at the end of active treatment </w:t>
            </w:r>
            <w:r w:rsidRPr="00CA5127">
              <w:rPr>
                <w:b/>
                <w:bCs/>
                <w:sz w:val="28"/>
                <w:szCs w:val="28"/>
              </w:rPr>
              <w:t xml:space="preserve">AND </w:t>
            </w:r>
            <w:r w:rsidRPr="00CA5127">
              <w:rPr>
                <w:sz w:val="28"/>
                <w:szCs w:val="28"/>
              </w:rPr>
              <w:t xml:space="preserve">there are ongoing symptoms, needs or concerns. Consider specialist community services for an initial holistic assessment. </w:t>
            </w:r>
          </w:p>
          <w:p w14:paraId="42F8F2AC" w14:textId="0B9E6362" w:rsidR="005F3707" w:rsidRPr="002D28CB" w:rsidRDefault="005F3707" w:rsidP="005F3707">
            <w:pPr>
              <w:pStyle w:val="ListParagraph"/>
              <w:numPr>
                <w:ilvl w:val="0"/>
                <w:numId w:val="5"/>
              </w:numPr>
              <w:suppressAutoHyphens w:val="0"/>
              <w:autoSpaceDN/>
              <w:spacing w:after="0"/>
              <w:contextualSpacing/>
              <w:textAlignment w:val="auto"/>
              <w:rPr>
                <w:b/>
                <w:bCs/>
                <w:sz w:val="28"/>
                <w:szCs w:val="28"/>
              </w:rPr>
            </w:pPr>
            <w:r w:rsidRPr="00CA5127">
              <w:rPr>
                <w:sz w:val="28"/>
                <w:szCs w:val="28"/>
              </w:rPr>
              <w:t>Is recognised to be approaching end of life (last days, weeks or months) and experiencing complex symptoms or needs that would benefit from support in addition to primary care involvement. Consider specialist community services</w:t>
            </w:r>
            <w:r w:rsidR="00D97E05" w:rsidRPr="00CA5127">
              <w:rPr>
                <w:sz w:val="28"/>
                <w:szCs w:val="28"/>
              </w:rPr>
              <w:t xml:space="preserve"> or in -patient unit</w:t>
            </w:r>
            <w:r w:rsidRPr="00CA5127">
              <w:rPr>
                <w:sz w:val="28"/>
                <w:szCs w:val="28"/>
              </w:rPr>
              <w:t>. Personal care is provided by hospice-at-home.</w:t>
            </w:r>
          </w:p>
        </w:tc>
      </w:tr>
    </w:tbl>
    <w:p w14:paraId="55F2A8AC" w14:textId="77777777" w:rsidR="00CA5127" w:rsidRDefault="00CA5127">
      <w:pPr>
        <w:rPr>
          <w:sz w:val="22"/>
        </w:rPr>
      </w:pPr>
    </w:p>
    <w:p w14:paraId="26344F98" w14:textId="45AB790B" w:rsidR="005F3707" w:rsidRPr="002C7F86" w:rsidRDefault="005F3707">
      <w:pPr>
        <w:rPr>
          <w:szCs w:val="24"/>
        </w:rPr>
      </w:pPr>
      <w:r w:rsidRPr="002C7F86">
        <w:rPr>
          <w:szCs w:val="24"/>
        </w:rPr>
        <w:t xml:space="preserve">Please complete the referral form, ensuring that all the relevant information is included to process the referral without delay. </w:t>
      </w:r>
      <w:r w:rsidRPr="002C7F86">
        <w:rPr>
          <w:rFonts w:cs="Arial"/>
          <w:b/>
          <w:bCs/>
          <w:szCs w:val="24"/>
        </w:rPr>
        <w:t xml:space="preserve">If the referral is for contact with the patient in working hours the same or next day, telephone the Central Referrals team on 01223 675800 or 01945 669620 (for referrals to Alan Hudson Day Treatment Centre) to discuss the referral. Please do not leave messages requesting urgent contact. Otherwise </w:t>
      </w:r>
      <w:r w:rsidRPr="002C7F86">
        <w:rPr>
          <w:szCs w:val="24"/>
        </w:rPr>
        <w:t>email as below</w:t>
      </w:r>
      <w:r w:rsidR="00401A61">
        <w:rPr>
          <w:szCs w:val="24"/>
        </w:rPr>
        <w:t xml:space="preserve"> allowing up to 3 days for processing the referral.</w:t>
      </w:r>
    </w:p>
    <w:p w14:paraId="3FDE5029" w14:textId="77777777" w:rsidR="005F3707" w:rsidRPr="002C7F86" w:rsidRDefault="005F3707" w:rsidP="005F3707">
      <w:pPr>
        <w:pStyle w:val="ListParagraph"/>
        <w:numPr>
          <w:ilvl w:val="0"/>
          <w:numId w:val="4"/>
        </w:numPr>
        <w:suppressAutoHyphens w:val="0"/>
        <w:autoSpaceDN/>
        <w:spacing w:line="259" w:lineRule="auto"/>
        <w:contextualSpacing/>
        <w:textAlignment w:val="auto"/>
        <w:rPr>
          <w:szCs w:val="24"/>
        </w:rPr>
      </w:pPr>
      <w:r w:rsidRPr="002C7F86">
        <w:rPr>
          <w:szCs w:val="24"/>
        </w:rPr>
        <w:t xml:space="preserve">Cambridge, Arthur Rank Hospice (ARHC) services: </w:t>
      </w:r>
      <w:hyperlink r:id="rId13" w:history="1">
        <w:r w:rsidRPr="002C7F86">
          <w:rPr>
            <w:rStyle w:val="Hyperlink"/>
            <w:szCs w:val="24"/>
          </w:rPr>
          <w:t>nee.arthurrank@nhs.net</w:t>
        </w:r>
      </w:hyperlink>
    </w:p>
    <w:p w14:paraId="4EB61BD8" w14:textId="77777777" w:rsidR="005F3707" w:rsidRPr="002C7F86" w:rsidRDefault="005F3707" w:rsidP="005F3707">
      <w:pPr>
        <w:pStyle w:val="ListParagraph"/>
        <w:numPr>
          <w:ilvl w:val="0"/>
          <w:numId w:val="4"/>
        </w:numPr>
        <w:suppressAutoHyphens w:val="0"/>
        <w:autoSpaceDN/>
        <w:spacing w:line="259" w:lineRule="auto"/>
        <w:contextualSpacing/>
        <w:textAlignment w:val="auto"/>
        <w:rPr>
          <w:szCs w:val="24"/>
        </w:rPr>
      </w:pPr>
      <w:r w:rsidRPr="002C7F86">
        <w:rPr>
          <w:szCs w:val="24"/>
        </w:rPr>
        <w:t xml:space="preserve">Wisbech, Alan Hudson Day Treatment Centre (AHDTC) services: </w:t>
      </w:r>
      <w:hyperlink r:id="rId14" w:history="1">
        <w:r w:rsidRPr="002C7F86">
          <w:rPr>
            <w:rStyle w:val="Hyperlink"/>
            <w:szCs w:val="24"/>
          </w:rPr>
          <w:t>nee.alanhudson@nhs.net</w:t>
        </w:r>
      </w:hyperlink>
      <w:r w:rsidRPr="002C7F86">
        <w:rPr>
          <w:b/>
          <w:bCs/>
          <w:szCs w:val="24"/>
        </w:rPr>
        <w:t xml:space="preserve"> </w:t>
      </w:r>
    </w:p>
    <w:p w14:paraId="70DD771B" w14:textId="77777777" w:rsidR="00CA5127" w:rsidRPr="00CA5127" w:rsidRDefault="00CA5127" w:rsidP="002F25EF">
      <w:pPr>
        <w:rPr>
          <w:sz w:val="28"/>
          <w:szCs w:val="28"/>
        </w:rPr>
      </w:pPr>
    </w:p>
    <w:p w14:paraId="515D38C1" w14:textId="620EE7BF" w:rsidR="005F3707" w:rsidRPr="00E242B7" w:rsidRDefault="002F0BE6" w:rsidP="00AA7CB8">
      <w:pPr>
        <w:spacing w:after="0"/>
        <w:rPr>
          <w:b/>
          <w:bCs/>
          <w:sz w:val="22"/>
          <w:u w:val="single"/>
        </w:rPr>
      </w:pPr>
      <w:hyperlink r:id="rId15" w:history="1">
        <w:r w:rsidR="005F3707" w:rsidRPr="00686E72">
          <w:rPr>
            <w:rStyle w:val="Hyperlink"/>
            <w:b/>
            <w:bCs/>
            <w:sz w:val="22"/>
          </w:rPr>
          <w:t>Community Specialist Palliative Care Home Teams (SPCHT)</w:t>
        </w:r>
      </w:hyperlink>
    </w:p>
    <w:p w14:paraId="005733C3" w14:textId="77777777" w:rsidR="005F3707" w:rsidRPr="00CA5127" w:rsidRDefault="005F3707" w:rsidP="001204E9">
      <w:pPr>
        <w:spacing w:after="0"/>
        <w:ind w:left="-426" w:right="-501" w:firstLine="426"/>
        <w:rPr>
          <w:b/>
          <w:bCs/>
          <w:szCs w:val="24"/>
        </w:rPr>
      </w:pPr>
      <w:r w:rsidRPr="00CA5127">
        <w:rPr>
          <w:b/>
          <w:bCs/>
          <w:szCs w:val="24"/>
        </w:rPr>
        <w:t>Cambridge City, South and East Cambridgeshire:</w:t>
      </w:r>
    </w:p>
    <w:p w14:paraId="2C6965AE" w14:textId="77777777" w:rsidR="005F3707" w:rsidRPr="00CA5127" w:rsidRDefault="005F3707" w:rsidP="00A17D47">
      <w:pPr>
        <w:rPr>
          <w:szCs w:val="24"/>
        </w:rPr>
      </w:pPr>
      <w:r w:rsidRPr="00CA5127">
        <w:rPr>
          <w:szCs w:val="24"/>
        </w:rPr>
        <w:t xml:space="preserve">For advice, out-patient, domiciliary, on-line, telephone appointments. Initial telephone triage by a Clinical Nurse Specialist. Refer for complex needs that require specialist holistic assessment and input. Nurse prescribers and doctors in the team prescribe and support but DO NOT replace the role of the GP or DN. </w:t>
      </w:r>
    </w:p>
    <w:p w14:paraId="4722AAC2" w14:textId="2A37B3BF" w:rsidR="005F3707" w:rsidRPr="00CA5127" w:rsidRDefault="005F3707" w:rsidP="00CA5127">
      <w:pPr>
        <w:spacing w:after="0"/>
        <w:rPr>
          <w:szCs w:val="24"/>
        </w:rPr>
      </w:pPr>
      <w:r w:rsidRPr="00CA5127">
        <w:rPr>
          <w:b/>
          <w:bCs/>
          <w:szCs w:val="24"/>
        </w:rPr>
        <w:t xml:space="preserve">Cambridge City, South and East </w:t>
      </w:r>
      <w:proofErr w:type="spellStart"/>
      <w:r w:rsidRPr="00CA5127">
        <w:rPr>
          <w:b/>
          <w:bCs/>
          <w:szCs w:val="24"/>
        </w:rPr>
        <w:t>Cambs</w:t>
      </w:r>
      <w:proofErr w:type="spellEnd"/>
      <w:r w:rsidRPr="00CA5127">
        <w:rPr>
          <w:szCs w:val="24"/>
        </w:rPr>
        <w:t xml:space="preserve"> - Operates 5 days a week from 9</w:t>
      </w:r>
      <w:r w:rsidR="00A11DA5" w:rsidRPr="00CA5127">
        <w:rPr>
          <w:szCs w:val="24"/>
        </w:rPr>
        <w:t>.00</w:t>
      </w:r>
      <w:r w:rsidRPr="00CA5127">
        <w:rPr>
          <w:szCs w:val="24"/>
        </w:rPr>
        <w:t>am to 5</w:t>
      </w:r>
      <w:r w:rsidR="00A11DA5" w:rsidRPr="00CA5127">
        <w:rPr>
          <w:szCs w:val="24"/>
        </w:rPr>
        <w:t>.00</w:t>
      </w:r>
      <w:r w:rsidRPr="00CA5127">
        <w:rPr>
          <w:szCs w:val="24"/>
        </w:rPr>
        <w:t xml:space="preserve">pm. </w:t>
      </w:r>
      <w:r w:rsidR="00A11DA5" w:rsidRPr="00CA5127">
        <w:rPr>
          <w:szCs w:val="24"/>
        </w:rPr>
        <w:t>W</w:t>
      </w:r>
      <w:r w:rsidRPr="00CA5127">
        <w:rPr>
          <w:szCs w:val="24"/>
        </w:rPr>
        <w:t>eekend emergencies only 9</w:t>
      </w:r>
      <w:r w:rsidR="00A11DA5" w:rsidRPr="00CA5127">
        <w:rPr>
          <w:szCs w:val="24"/>
        </w:rPr>
        <w:t>.00</w:t>
      </w:r>
      <w:r w:rsidRPr="00CA5127">
        <w:rPr>
          <w:szCs w:val="24"/>
        </w:rPr>
        <w:t>am to 5</w:t>
      </w:r>
      <w:r w:rsidR="00A11DA5" w:rsidRPr="00CA5127">
        <w:rPr>
          <w:szCs w:val="24"/>
        </w:rPr>
        <w:t>.00</w:t>
      </w:r>
      <w:r w:rsidRPr="00CA5127">
        <w:rPr>
          <w:szCs w:val="24"/>
        </w:rPr>
        <w:t>pm</w:t>
      </w:r>
      <w:r w:rsidR="00CA5127">
        <w:rPr>
          <w:szCs w:val="24"/>
        </w:rPr>
        <w:t xml:space="preserve">. </w:t>
      </w:r>
      <w:r w:rsidRPr="00CA5127">
        <w:rPr>
          <w:b/>
          <w:bCs/>
          <w:szCs w:val="24"/>
        </w:rPr>
        <w:t xml:space="preserve">Tel: 01223 675830 </w:t>
      </w:r>
    </w:p>
    <w:p w14:paraId="17FDA673" w14:textId="77777777" w:rsidR="005F3707" w:rsidRPr="00CA5127" w:rsidRDefault="005F3707" w:rsidP="002F25EF">
      <w:pPr>
        <w:spacing w:after="0"/>
        <w:rPr>
          <w:b/>
          <w:bCs/>
          <w:szCs w:val="24"/>
        </w:rPr>
      </w:pPr>
      <w:r w:rsidRPr="00CA5127">
        <w:rPr>
          <w:b/>
          <w:bCs/>
          <w:szCs w:val="24"/>
        </w:rPr>
        <w:t>Wisbech</w:t>
      </w:r>
      <w:r w:rsidRPr="00CA5127">
        <w:rPr>
          <w:szCs w:val="24"/>
        </w:rPr>
        <w:t>: Small team covering 4 GP surgeries - Operates 4 days a week 8.30am – 4.30pm.</w:t>
      </w:r>
      <w:r w:rsidRPr="00CA5127">
        <w:rPr>
          <w:b/>
          <w:bCs/>
          <w:szCs w:val="24"/>
        </w:rPr>
        <w:t xml:space="preserve">  Tel: 01945 669620</w:t>
      </w:r>
    </w:p>
    <w:p w14:paraId="78E758AC" w14:textId="77777777" w:rsidR="005F3707" w:rsidRPr="00CA5127" w:rsidRDefault="005F3707" w:rsidP="002F25EF">
      <w:pPr>
        <w:spacing w:after="0"/>
        <w:rPr>
          <w:szCs w:val="24"/>
        </w:rPr>
      </w:pPr>
    </w:p>
    <w:p w14:paraId="5E41C8F3" w14:textId="14F0B421" w:rsidR="005F3707" w:rsidRPr="00A81A8D" w:rsidRDefault="002F0BE6" w:rsidP="002F25EF">
      <w:pPr>
        <w:spacing w:after="0"/>
        <w:rPr>
          <w:b/>
          <w:bCs/>
          <w:szCs w:val="24"/>
          <w:u w:val="single"/>
        </w:rPr>
      </w:pPr>
      <w:hyperlink r:id="rId16" w:history="1">
        <w:r w:rsidR="005F3707" w:rsidRPr="0033530B">
          <w:rPr>
            <w:rStyle w:val="Hyperlink"/>
            <w:b/>
            <w:bCs/>
            <w:szCs w:val="24"/>
          </w:rPr>
          <w:t>In-patient beds</w:t>
        </w:r>
      </w:hyperlink>
      <w:r w:rsidR="005F3707" w:rsidRPr="00A81A8D">
        <w:rPr>
          <w:b/>
          <w:bCs/>
          <w:szCs w:val="24"/>
          <w:u w:val="single"/>
        </w:rPr>
        <w:t xml:space="preserve"> </w:t>
      </w:r>
      <w:r w:rsidR="005F3707">
        <w:rPr>
          <w:b/>
          <w:bCs/>
          <w:szCs w:val="24"/>
          <w:u w:val="single"/>
        </w:rPr>
        <w:t>– 12 beds:</w:t>
      </w:r>
      <w:r w:rsidR="005F3707" w:rsidRPr="00A81A8D">
        <w:rPr>
          <w:b/>
          <w:bCs/>
          <w:szCs w:val="24"/>
          <w:u w:val="single"/>
        </w:rPr>
        <w:t xml:space="preserve"> Arthur Rank Hospice Cambridge: 01223 675900.</w:t>
      </w:r>
    </w:p>
    <w:p w14:paraId="1CC705E5" w14:textId="72C6846C" w:rsidR="005F3707" w:rsidRPr="002D1B76" w:rsidRDefault="005F3707" w:rsidP="002D1B76">
      <w:pPr>
        <w:spacing w:after="0"/>
        <w:contextualSpacing/>
        <w:rPr>
          <w:szCs w:val="24"/>
        </w:rPr>
      </w:pPr>
      <w:r w:rsidRPr="00A81A8D">
        <w:rPr>
          <w:szCs w:val="24"/>
        </w:rPr>
        <w:t>Specialist Beds: For complex needs at any stage of life requiring medical and multi-disciplinary input. Short stay (weeks). Same or next day admissions 9</w:t>
      </w:r>
      <w:r w:rsidR="00A11DA5">
        <w:rPr>
          <w:szCs w:val="24"/>
        </w:rPr>
        <w:t>.00am</w:t>
      </w:r>
      <w:r w:rsidRPr="00A81A8D">
        <w:rPr>
          <w:szCs w:val="24"/>
        </w:rPr>
        <w:t xml:space="preserve"> – 5</w:t>
      </w:r>
      <w:r w:rsidR="00A11DA5">
        <w:rPr>
          <w:szCs w:val="24"/>
        </w:rPr>
        <w:t>.00</w:t>
      </w:r>
      <w:r w:rsidRPr="00A81A8D">
        <w:rPr>
          <w:szCs w:val="24"/>
        </w:rPr>
        <w:t>pm weekdays. Can accommodate some intravenous therapies, NIV, tracheostomy care, PEGs, piped oxygen, high flow nasal oxygen. No respite, blood transfusions, interim or step-down beds. Out of area patients accepted only with agreed funding</w:t>
      </w:r>
      <w:r w:rsidRPr="002D1B76">
        <w:rPr>
          <w:szCs w:val="24"/>
        </w:rPr>
        <w:t>.</w:t>
      </w:r>
      <w:r w:rsidRPr="002D1B76">
        <w:rPr>
          <w:rFonts w:cs="Arial"/>
          <w:szCs w:val="24"/>
          <w:lang w:eastAsia="en-GB"/>
        </w:rPr>
        <w:t xml:space="preserve"> Patient</w:t>
      </w:r>
      <w:r>
        <w:rPr>
          <w:rFonts w:cs="Arial"/>
          <w:szCs w:val="24"/>
          <w:lang w:eastAsia="en-GB"/>
        </w:rPr>
        <w:t>s</w:t>
      </w:r>
      <w:r w:rsidRPr="002D1B76">
        <w:rPr>
          <w:rFonts w:cs="Arial"/>
          <w:szCs w:val="24"/>
          <w:lang w:eastAsia="en-GB"/>
        </w:rPr>
        <w:t xml:space="preserve"> must have had a face</w:t>
      </w:r>
      <w:r>
        <w:rPr>
          <w:rFonts w:cs="Arial"/>
          <w:szCs w:val="24"/>
          <w:lang w:eastAsia="en-GB"/>
        </w:rPr>
        <w:t>-</w:t>
      </w:r>
      <w:r w:rsidRPr="002D1B76">
        <w:rPr>
          <w:rFonts w:cs="Arial"/>
          <w:szCs w:val="24"/>
          <w:lang w:eastAsia="en-GB"/>
        </w:rPr>
        <w:t>to</w:t>
      </w:r>
      <w:r>
        <w:rPr>
          <w:rFonts w:cs="Arial"/>
          <w:szCs w:val="24"/>
          <w:lang w:eastAsia="en-GB"/>
        </w:rPr>
        <w:t>-</w:t>
      </w:r>
      <w:r w:rsidRPr="002D1B76">
        <w:rPr>
          <w:rFonts w:cs="Arial"/>
          <w:szCs w:val="24"/>
          <w:lang w:eastAsia="en-GB"/>
        </w:rPr>
        <w:t>face assessment by a GP, registrar/consultant, o</w:t>
      </w:r>
      <w:r>
        <w:rPr>
          <w:rFonts w:cs="Arial"/>
          <w:szCs w:val="24"/>
          <w:lang w:eastAsia="en-GB"/>
        </w:rPr>
        <w:t xml:space="preserve">r </w:t>
      </w:r>
      <w:r w:rsidRPr="002D1B76">
        <w:rPr>
          <w:rFonts w:cs="Arial"/>
          <w:szCs w:val="24"/>
          <w:lang w:eastAsia="en-GB"/>
        </w:rPr>
        <w:t>CNS on the day of referral to exclude acute medical problems requiring hospital care</w:t>
      </w:r>
      <w:r>
        <w:rPr>
          <w:rFonts w:cs="Arial"/>
          <w:szCs w:val="24"/>
          <w:lang w:eastAsia="en-GB"/>
        </w:rPr>
        <w:t>. D</w:t>
      </w:r>
      <w:r w:rsidRPr="002D1B76">
        <w:rPr>
          <w:rFonts w:cs="Arial"/>
          <w:szCs w:val="24"/>
          <w:lang w:eastAsia="en-GB"/>
        </w:rPr>
        <w:t xml:space="preserve">istrict nurses, </w:t>
      </w:r>
      <w:r>
        <w:rPr>
          <w:rFonts w:cs="Arial"/>
          <w:szCs w:val="24"/>
          <w:lang w:eastAsia="en-GB"/>
        </w:rPr>
        <w:t xml:space="preserve">paramedics, </w:t>
      </w:r>
      <w:r w:rsidRPr="002D1B76">
        <w:rPr>
          <w:rFonts w:cs="Arial"/>
          <w:szCs w:val="24"/>
          <w:lang w:eastAsia="en-GB"/>
        </w:rPr>
        <w:t>hospice at home, other community nurse or ward nurses may initiate a referra</w:t>
      </w:r>
      <w:r w:rsidR="002C7F86">
        <w:rPr>
          <w:rFonts w:cs="Arial"/>
          <w:szCs w:val="24"/>
          <w:lang w:eastAsia="en-GB"/>
        </w:rPr>
        <w:t>l,</w:t>
      </w:r>
      <w:r>
        <w:rPr>
          <w:rFonts w:cs="Arial"/>
          <w:szCs w:val="24"/>
          <w:lang w:eastAsia="en-GB"/>
        </w:rPr>
        <w:t xml:space="preserve"> but medical review is essential before the referral can proceed. </w:t>
      </w:r>
    </w:p>
    <w:p w14:paraId="1A39E016" w14:textId="77777777" w:rsidR="005F3707" w:rsidRPr="00A81A8D" w:rsidRDefault="005F3707" w:rsidP="002F25EF">
      <w:pPr>
        <w:spacing w:after="0"/>
        <w:rPr>
          <w:szCs w:val="24"/>
        </w:rPr>
      </w:pPr>
    </w:p>
    <w:p w14:paraId="395660D1" w14:textId="78A3E701" w:rsidR="005F3707" w:rsidRPr="00A81A8D" w:rsidRDefault="002F0BE6" w:rsidP="00A17D47">
      <w:pPr>
        <w:spacing w:after="0"/>
        <w:rPr>
          <w:b/>
          <w:bCs/>
          <w:szCs w:val="24"/>
          <w:u w:val="single"/>
        </w:rPr>
      </w:pPr>
      <w:hyperlink r:id="rId17" w:history="1">
        <w:r w:rsidR="005F3707" w:rsidRPr="00164502">
          <w:rPr>
            <w:rStyle w:val="Hyperlink"/>
            <w:b/>
            <w:bCs/>
            <w:szCs w:val="24"/>
          </w:rPr>
          <w:t>Pain Management Group</w:t>
        </w:r>
      </w:hyperlink>
      <w:r w:rsidR="005F3707" w:rsidRPr="00A81A8D">
        <w:rPr>
          <w:b/>
          <w:bCs/>
          <w:szCs w:val="24"/>
          <w:u w:val="single"/>
        </w:rPr>
        <w:t xml:space="preserve"> (PMG): </w:t>
      </w:r>
    </w:p>
    <w:p w14:paraId="41CD0DF0" w14:textId="323F2D36" w:rsidR="005F3707" w:rsidRDefault="005F3707" w:rsidP="00A17D47">
      <w:pPr>
        <w:spacing w:after="0"/>
        <w:rPr>
          <w:szCs w:val="24"/>
        </w:rPr>
      </w:pPr>
      <w:r w:rsidRPr="00A81A8D">
        <w:rPr>
          <w:szCs w:val="24"/>
        </w:rPr>
        <w:t xml:space="preserve">For complex pain </w:t>
      </w:r>
      <w:r w:rsidR="00CA5127">
        <w:rPr>
          <w:szCs w:val="24"/>
        </w:rPr>
        <w:t xml:space="preserve">due to a palliative condition </w:t>
      </w:r>
      <w:r w:rsidRPr="00A81A8D">
        <w:rPr>
          <w:szCs w:val="24"/>
        </w:rPr>
        <w:t xml:space="preserve">in patients eligible for other ARHC services. </w:t>
      </w:r>
      <w:r w:rsidR="00CA5127">
        <w:rPr>
          <w:szCs w:val="24"/>
        </w:rPr>
        <w:t>Patients already under, or who have declined other pain services are unlikely to benefit.</w:t>
      </w:r>
      <w:r w:rsidR="00CA5127" w:rsidRPr="00A81A8D">
        <w:rPr>
          <w:szCs w:val="24"/>
        </w:rPr>
        <w:t xml:space="preserve"> </w:t>
      </w:r>
      <w:r w:rsidRPr="00A81A8D">
        <w:rPr>
          <w:szCs w:val="24"/>
        </w:rPr>
        <w:t xml:space="preserve">Separate to </w:t>
      </w:r>
      <w:r w:rsidR="00CA5127">
        <w:rPr>
          <w:szCs w:val="24"/>
        </w:rPr>
        <w:t xml:space="preserve">CUH </w:t>
      </w:r>
      <w:r w:rsidRPr="00A81A8D">
        <w:rPr>
          <w:szCs w:val="24"/>
        </w:rPr>
        <w:t xml:space="preserve">pain and MSK (Musculo skeletal) services. Mostly internal referrals but external referrals for patients will be considered </w:t>
      </w:r>
      <w:r w:rsidR="00CA5127">
        <w:rPr>
          <w:szCs w:val="24"/>
        </w:rPr>
        <w:t xml:space="preserve">only </w:t>
      </w:r>
      <w:r w:rsidRPr="00A81A8D">
        <w:rPr>
          <w:szCs w:val="24"/>
        </w:rPr>
        <w:t xml:space="preserve">after discussion with Dr Petersen to ensure eligibility. </w:t>
      </w:r>
    </w:p>
    <w:p w14:paraId="729C8C1F" w14:textId="77777777" w:rsidR="005F3707" w:rsidRPr="00A81A8D" w:rsidRDefault="005F3707" w:rsidP="00A17D47">
      <w:pPr>
        <w:spacing w:after="0"/>
        <w:rPr>
          <w:b/>
          <w:bCs/>
          <w:szCs w:val="24"/>
        </w:rPr>
      </w:pPr>
    </w:p>
    <w:p w14:paraId="7AB87C97" w14:textId="3C3E08F5" w:rsidR="005F3707" w:rsidRPr="00A81A8D" w:rsidRDefault="002F0BE6" w:rsidP="00A17D47">
      <w:pPr>
        <w:spacing w:after="0"/>
        <w:rPr>
          <w:b/>
          <w:bCs/>
          <w:szCs w:val="24"/>
          <w:u w:val="single"/>
        </w:rPr>
      </w:pPr>
      <w:hyperlink r:id="rId18" w:history="1">
        <w:r w:rsidR="005F3707" w:rsidRPr="00D76FAC">
          <w:rPr>
            <w:rStyle w:val="Hyperlink"/>
            <w:b/>
            <w:bCs/>
            <w:szCs w:val="24"/>
          </w:rPr>
          <w:t>Medical team</w:t>
        </w:r>
      </w:hyperlink>
      <w:r w:rsidR="005F3707" w:rsidRPr="00A81A8D">
        <w:rPr>
          <w:b/>
          <w:bCs/>
          <w:szCs w:val="24"/>
          <w:u w:val="single"/>
        </w:rPr>
        <w:t xml:space="preserve">: </w:t>
      </w:r>
    </w:p>
    <w:p w14:paraId="1290AC76" w14:textId="77777777" w:rsidR="005F3707" w:rsidRPr="00A81A8D" w:rsidRDefault="005F3707" w:rsidP="00A17D47">
      <w:pPr>
        <w:spacing w:after="0"/>
        <w:rPr>
          <w:szCs w:val="24"/>
        </w:rPr>
      </w:pPr>
      <w:r w:rsidRPr="00A81A8D">
        <w:rPr>
          <w:szCs w:val="24"/>
        </w:rPr>
        <w:t>Refer</w:t>
      </w:r>
      <w:r w:rsidRPr="00A81A8D">
        <w:rPr>
          <w:color w:val="auto"/>
          <w:szCs w:val="24"/>
        </w:rPr>
        <w:t xml:space="preserve"> for </w:t>
      </w:r>
      <w:r w:rsidRPr="00A81A8D">
        <w:rPr>
          <w:szCs w:val="24"/>
        </w:rPr>
        <w:t>complex symptoms, advance care planning, second opinion, advice, or access to PMG.</w:t>
      </w:r>
    </w:p>
    <w:p w14:paraId="5334EB3B" w14:textId="77777777" w:rsidR="005F3707" w:rsidRPr="00A81A8D" w:rsidRDefault="005F3707" w:rsidP="00A17D47">
      <w:pPr>
        <w:spacing w:after="0"/>
        <w:rPr>
          <w:b/>
          <w:bCs/>
          <w:szCs w:val="24"/>
        </w:rPr>
      </w:pPr>
    </w:p>
    <w:bookmarkStart w:id="0" w:name="_Hlk81742873"/>
    <w:p w14:paraId="30311166" w14:textId="016B86BF" w:rsidR="005F3707" w:rsidRPr="00A81A8D" w:rsidRDefault="00E50736" w:rsidP="00C34FD7">
      <w:pPr>
        <w:spacing w:after="0"/>
        <w:rPr>
          <w:color w:val="auto"/>
          <w:szCs w:val="24"/>
        </w:rPr>
      </w:pPr>
      <w:r>
        <w:rPr>
          <w:b/>
          <w:bCs/>
          <w:color w:val="auto"/>
          <w:szCs w:val="24"/>
          <w:u w:val="single"/>
        </w:rPr>
        <w:fldChar w:fldCharType="begin"/>
      </w:r>
      <w:r>
        <w:rPr>
          <w:b/>
          <w:bCs/>
          <w:color w:val="auto"/>
          <w:szCs w:val="24"/>
          <w:u w:val="single"/>
        </w:rPr>
        <w:instrText xml:space="preserve"> HYPERLINK "https://www.arhc.org.uk/supporting-you/care-services/patient-family-support/" </w:instrText>
      </w:r>
      <w:r>
        <w:rPr>
          <w:b/>
          <w:bCs/>
          <w:color w:val="auto"/>
          <w:szCs w:val="24"/>
          <w:u w:val="single"/>
        </w:rPr>
      </w:r>
      <w:r>
        <w:rPr>
          <w:b/>
          <w:bCs/>
          <w:color w:val="auto"/>
          <w:szCs w:val="24"/>
          <w:u w:val="single"/>
        </w:rPr>
        <w:fldChar w:fldCharType="separate"/>
      </w:r>
      <w:r w:rsidR="005F3707" w:rsidRPr="00E50736">
        <w:rPr>
          <w:rStyle w:val="Hyperlink"/>
          <w:b/>
          <w:bCs/>
          <w:szCs w:val="24"/>
        </w:rPr>
        <w:t>Patient and Family Support Team</w:t>
      </w:r>
      <w:r>
        <w:rPr>
          <w:b/>
          <w:bCs/>
          <w:color w:val="auto"/>
          <w:szCs w:val="24"/>
          <w:u w:val="single"/>
        </w:rPr>
        <w:fldChar w:fldCharType="end"/>
      </w:r>
      <w:r w:rsidR="005F3707" w:rsidRPr="00A81A8D">
        <w:rPr>
          <w:b/>
          <w:bCs/>
          <w:color w:val="auto"/>
          <w:szCs w:val="24"/>
        </w:rPr>
        <w:t>:</w:t>
      </w:r>
      <w:r w:rsidR="005F3707" w:rsidRPr="00A81A8D">
        <w:rPr>
          <w:color w:val="auto"/>
          <w:szCs w:val="24"/>
        </w:rPr>
        <w:t xml:space="preserve"> (Internal &amp; self-referrals only)</w:t>
      </w:r>
    </w:p>
    <w:p w14:paraId="65753D29" w14:textId="5BA03166" w:rsidR="005F3707" w:rsidRPr="00A81A8D" w:rsidRDefault="005F3707" w:rsidP="00C34FD7">
      <w:pPr>
        <w:rPr>
          <w:color w:val="auto"/>
          <w:szCs w:val="24"/>
        </w:rPr>
      </w:pPr>
      <w:r w:rsidRPr="00A81A8D">
        <w:rPr>
          <w:color w:val="auto"/>
          <w:szCs w:val="24"/>
        </w:rPr>
        <w:t xml:space="preserve">Support with complex spiritual or psychological needs of patient.  Internal referrals for psychological/spiritual support for family/friends of a patient who is receiving care from ARHC services.  Self-referrals for bereaved relatives/friends of someone who has previously received Arthur Rank Hospice care prior to death. Please note: </w:t>
      </w:r>
      <w:r w:rsidR="00F74D2B">
        <w:rPr>
          <w:color w:val="auto"/>
          <w:szCs w:val="24"/>
        </w:rPr>
        <w:t>s</w:t>
      </w:r>
      <w:r w:rsidRPr="00A81A8D">
        <w:rPr>
          <w:color w:val="auto"/>
          <w:szCs w:val="24"/>
        </w:rPr>
        <w:t>ome bereavement referrals may be directed to services nearer to the individuals place of residence if their address is not in the locality of the Hospice in Cambridge.</w:t>
      </w:r>
    </w:p>
    <w:bookmarkEnd w:id="0"/>
    <w:p w14:paraId="07D9E075" w14:textId="77777777" w:rsidR="00AA7CB8" w:rsidRDefault="00AA7CB8" w:rsidP="00A17D47">
      <w:pPr>
        <w:spacing w:after="0"/>
        <w:rPr>
          <w:b/>
          <w:bCs/>
          <w:color w:val="auto"/>
          <w:szCs w:val="24"/>
          <w:u w:val="single"/>
        </w:rPr>
      </w:pPr>
    </w:p>
    <w:p w14:paraId="5DB83631" w14:textId="721E1A0A" w:rsidR="005F3707" w:rsidRPr="00131903" w:rsidRDefault="002F0BE6" w:rsidP="00A17D47">
      <w:pPr>
        <w:spacing w:after="0"/>
        <w:rPr>
          <w:color w:val="FF0000"/>
          <w:szCs w:val="24"/>
        </w:rPr>
      </w:pPr>
      <w:hyperlink r:id="rId19" w:history="1">
        <w:r w:rsidR="005F3707" w:rsidRPr="004D17B0">
          <w:rPr>
            <w:rStyle w:val="Hyperlink"/>
            <w:b/>
            <w:bCs/>
            <w:szCs w:val="24"/>
          </w:rPr>
          <w:t>Specialist Occupational &amp; Physiotherapy Team</w:t>
        </w:r>
      </w:hyperlink>
      <w:r w:rsidR="005F3707" w:rsidRPr="00A81A8D">
        <w:rPr>
          <w:b/>
          <w:bCs/>
          <w:color w:val="auto"/>
          <w:szCs w:val="24"/>
          <w:u w:val="single"/>
        </w:rPr>
        <w:t xml:space="preserve">: </w:t>
      </w:r>
      <w:r w:rsidR="005F3707">
        <w:rPr>
          <w:color w:val="auto"/>
          <w:szCs w:val="24"/>
          <w:u w:val="single"/>
        </w:rPr>
        <w:t>(</w:t>
      </w:r>
      <w:r w:rsidR="005F3707">
        <w:rPr>
          <w:color w:val="auto"/>
          <w:szCs w:val="24"/>
        </w:rPr>
        <w:t>no referrals for general equipment please)</w:t>
      </w:r>
    </w:p>
    <w:p w14:paraId="7F03F001" w14:textId="77777777" w:rsidR="005F3707" w:rsidRPr="00A81A8D" w:rsidRDefault="005F3707" w:rsidP="00F722BB">
      <w:pPr>
        <w:rPr>
          <w:rFonts w:ascii="Segoe UI" w:hAnsi="Segoe UI" w:cs="Segoe UI"/>
          <w:szCs w:val="24"/>
        </w:rPr>
      </w:pPr>
      <w:r w:rsidRPr="00A81A8D">
        <w:rPr>
          <w:color w:val="auto"/>
          <w:szCs w:val="24"/>
        </w:rPr>
        <w:t xml:space="preserve">For support with complex needs or specialist specific goals. Offers a non-pharmacological approach for symptom management, such as fatigue, anxiety, breathlessness, pain, sleep hygiene, and can provide coping strategies to enable patients to self-manage at home.  </w:t>
      </w:r>
    </w:p>
    <w:p w14:paraId="30718124" w14:textId="4CE77E6C" w:rsidR="005F3707" w:rsidRPr="00A81A8D" w:rsidRDefault="002F0BE6" w:rsidP="00A17D47">
      <w:pPr>
        <w:spacing w:after="0"/>
        <w:rPr>
          <w:szCs w:val="24"/>
        </w:rPr>
      </w:pPr>
      <w:hyperlink r:id="rId20" w:history="1">
        <w:r w:rsidR="005F3707" w:rsidRPr="00D82301">
          <w:rPr>
            <w:rStyle w:val="Hyperlink"/>
            <w:b/>
            <w:bCs/>
            <w:szCs w:val="24"/>
          </w:rPr>
          <w:t>Complementary Therapy</w:t>
        </w:r>
      </w:hyperlink>
      <w:r w:rsidR="005F3707" w:rsidRPr="00A81A8D">
        <w:rPr>
          <w:szCs w:val="24"/>
        </w:rPr>
        <w:t>: (Internal referrals only)</w:t>
      </w:r>
    </w:p>
    <w:p w14:paraId="0D7412C8" w14:textId="77777777" w:rsidR="005F3707" w:rsidRPr="00A81A8D" w:rsidRDefault="005F3707" w:rsidP="00AA7CB8">
      <w:pPr>
        <w:spacing w:after="0"/>
        <w:rPr>
          <w:color w:val="auto"/>
          <w:szCs w:val="24"/>
        </w:rPr>
      </w:pPr>
      <w:r w:rsidRPr="00A81A8D">
        <w:rPr>
          <w:color w:val="auto"/>
          <w:szCs w:val="24"/>
        </w:rPr>
        <w:t xml:space="preserve">For patients already under the care of ARHC services, to offer support in a holistic capacity for symptom and/or psychological needs using touch through different forms of massage therapy, including aromatherapy.  Carer/relative support to aid the effects of stress and anxiety of caring for a loved one.  Can also be offered as extra support after bereavement.  Both domiciliary and outpatient appts, as appropriate.  </w:t>
      </w:r>
    </w:p>
    <w:p w14:paraId="390127D2" w14:textId="77777777" w:rsidR="005F3707" w:rsidRPr="00A81A8D" w:rsidRDefault="005F3707" w:rsidP="00A17D47">
      <w:pPr>
        <w:spacing w:after="0"/>
        <w:rPr>
          <w:b/>
          <w:bCs/>
          <w:szCs w:val="24"/>
        </w:rPr>
      </w:pPr>
      <w:r w:rsidRPr="00A81A8D">
        <w:rPr>
          <w:szCs w:val="24"/>
        </w:rPr>
        <w:t>Wisbech and Fenland - For external referrals please call to discuss 01945 669620</w:t>
      </w:r>
      <w:r w:rsidRPr="00A81A8D">
        <w:rPr>
          <w:b/>
          <w:bCs/>
          <w:szCs w:val="24"/>
        </w:rPr>
        <w:t xml:space="preserve"> </w:t>
      </w:r>
    </w:p>
    <w:p w14:paraId="7B5CE92E" w14:textId="77777777" w:rsidR="00AA7CB8" w:rsidRDefault="00AA7CB8" w:rsidP="00A17D47">
      <w:pPr>
        <w:spacing w:after="0"/>
      </w:pPr>
    </w:p>
    <w:p w14:paraId="43942674" w14:textId="4CDAA79C" w:rsidR="005F3707" w:rsidRPr="00A81A8D" w:rsidRDefault="002F0BE6" w:rsidP="00A17D47">
      <w:pPr>
        <w:spacing w:after="0"/>
        <w:rPr>
          <w:rFonts w:cs="Arial"/>
          <w:szCs w:val="24"/>
          <w:u w:val="single"/>
        </w:rPr>
      </w:pPr>
      <w:hyperlink r:id="rId21" w:history="1">
        <w:r w:rsidR="005F3707" w:rsidRPr="00D82301">
          <w:rPr>
            <w:rStyle w:val="Hyperlink"/>
            <w:rFonts w:cs="Arial"/>
            <w:b/>
            <w:bCs/>
            <w:szCs w:val="24"/>
          </w:rPr>
          <w:t>Lymphoedema</w:t>
        </w:r>
        <w:r w:rsidR="005F3707" w:rsidRPr="00D82301">
          <w:rPr>
            <w:rStyle w:val="Hyperlink"/>
            <w:rFonts w:cs="Arial"/>
            <w:szCs w:val="24"/>
          </w:rPr>
          <w:t xml:space="preserve"> </w:t>
        </w:r>
        <w:r w:rsidR="005F3707" w:rsidRPr="00D82301">
          <w:rPr>
            <w:rStyle w:val="Hyperlink"/>
            <w:rFonts w:cs="Arial"/>
            <w:b/>
            <w:bCs/>
            <w:szCs w:val="24"/>
          </w:rPr>
          <w:t>Service</w:t>
        </w:r>
      </w:hyperlink>
      <w:r w:rsidR="005F3707" w:rsidRPr="00A81A8D">
        <w:rPr>
          <w:rFonts w:cs="Arial"/>
          <w:szCs w:val="24"/>
          <w:u w:val="single"/>
        </w:rPr>
        <w:t xml:space="preserve">: </w:t>
      </w:r>
    </w:p>
    <w:p w14:paraId="259403B0" w14:textId="77777777" w:rsidR="005F3707" w:rsidRPr="00A81A8D" w:rsidRDefault="005F3707" w:rsidP="00A17D47">
      <w:pPr>
        <w:spacing w:after="0"/>
        <w:rPr>
          <w:rFonts w:cs="Arial"/>
          <w:szCs w:val="24"/>
        </w:rPr>
      </w:pPr>
      <w:r w:rsidRPr="00A81A8D">
        <w:rPr>
          <w:rFonts w:cs="Arial"/>
          <w:szCs w:val="24"/>
        </w:rPr>
        <w:t>Cambridge City, South and East GP (including some Royston GPs). Assess and treat chronic and cancer related lymphoedema. For wet legs/ wounds &amp; chronic oedema, follow CPFT wet leg pathway or discuss with tissue viability service. Can advise re: toes/ thighs whilst legs bandaged &amp; help to arrange compression once dry. Can treat paediatric lymphoedema after assessment by a specialist service and funding approved (please enquire). Lipoedema patients - assessment and advice only. For any queries call 01223 675765.</w:t>
      </w:r>
    </w:p>
    <w:p w14:paraId="3A5E3EB8" w14:textId="77777777" w:rsidR="005F3707" w:rsidRPr="00A81A8D" w:rsidRDefault="005F3707" w:rsidP="00A17D47">
      <w:pPr>
        <w:spacing w:after="0"/>
        <w:rPr>
          <w:b/>
          <w:bCs/>
          <w:szCs w:val="24"/>
        </w:rPr>
      </w:pPr>
    </w:p>
    <w:p w14:paraId="4C98F322" w14:textId="1B0278ED" w:rsidR="005F3707" w:rsidRPr="00A81A8D" w:rsidRDefault="002F0BE6" w:rsidP="00A17D47">
      <w:pPr>
        <w:spacing w:after="0"/>
        <w:rPr>
          <w:szCs w:val="24"/>
          <w:u w:val="single"/>
        </w:rPr>
      </w:pPr>
      <w:hyperlink r:id="rId22" w:history="1">
        <w:r w:rsidR="005F3707" w:rsidRPr="00D82301">
          <w:rPr>
            <w:rStyle w:val="Hyperlink"/>
            <w:b/>
            <w:bCs/>
            <w:szCs w:val="24"/>
          </w:rPr>
          <w:t>Living Well Services</w:t>
        </w:r>
      </w:hyperlink>
      <w:r w:rsidR="005F3707" w:rsidRPr="00A81A8D">
        <w:rPr>
          <w:szCs w:val="24"/>
          <w:u w:val="single"/>
        </w:rPr>
        <w:t xml:space="preserve">: </w:t>
      </w:r>
      <w:r w:rsidR="00CA5127">
        <w:rPr>
          <w:szCs w:val="24"/>
          <w:u w:val="single"/>
        </w:rPr>
        <w:t>Supportive care for people living with long -term or palliative illnesses</w:t>
      </w:r>
    </w:p>
    <w:p w14:paraId="22B43479" w14:textId="77777777" w:rsidR="005F3707" w:rsidRPr="00A81A8D" w:rsidRDefault="005F3707" w:rsidP="002F25EF">
      <w:pPr>
        <w:spacing w:after="0"/>
        <w:rPr>
          <w:szCs w:val="24"/>
        </w:rPr>
      </w:pPr>
      <w:r w:rsidRPr="00A81A8D">
        <w:rPr>
          <w:szCs w:val="24"/>
        </w:rPr>
        <w:t xml:space="preserve">Multiple ways to self-manage and access peer and professional support. Programmes include, advance care planning, symptom management, fatigue, anxiety and breathlessness management exercise, complementary </w:t>
      </w:r>
      <w:proofErr w:type="gramStart"/>
      <w:r w:rsidRPr="00A81A8D">
        <w:rPr>
          <w:szCs w:val="24"/>
        </w:rPr>
        <w:t>therapy</w:t>
      </w:r>
      <w:proofErr w:type="gramEnd"/>
      <w:r w:rsidRPr="00A81A8D">
        <w:rPr>
          <w:szCs w:val="24"/>
        </w:rPr>
        <w:t xml:space="preserve"> and spiritual support, tailored to needs. All medical care remains with the patients’ GP and hospital teams. For further information, contact the Cambridge team on 01223 675820. Wisbech and Fenland 01945 669620</w:t>
      </w:r>
    </w:p>
    <w:p w14:paraId="764DC69E" w14:textId="77777777" w:rsidR="005F3707" w:rsidRPr="00A81A8D" w:rsidRDefault="005F3707" w:rsidP="002F25EF">
      <w:pPr>
        <w:spacing w:after="0"/>
        <w:rPr>
          <w:szCs w:val="24"/>
        </w:rPr>
      </w:pPr>
    </w:p>
    <w:bookmarkStart w:id="1" w:name="_Hlk75858804"/>
    <w:p w14:paraId="20C9923D" w14:textId="76B3FC53" w:rsidR="005F3707" w:rsidRPr="00A81A8D" w:rsidRDefault="00B53E77" w:rsidP="00A17D47">
      <w:pPr>
        <w:spacing w:after="0"/>
        <w:rPr>
          <w:rFonts w:cs="Arial"/>
          <w:b/>
          <w:bCs/>
          <w:szCs w:val="24"/>
          <w:u w:val="single"/>
        </w:rPr>
      </w:pPr>
      <w:r>
        <w:rPr>
          <w:rFonts w:cs="Arial"/>
          <w:b/>
          <w:bCs/>
          <w:szCs w:val="24"/>
          <w:u w:val="single"/>
        </w:rPr>
        <w:fldChar w:fldCharType="begin"/>
      </w:r>
      <w:r>
        <w:rPr>
          <w:rFonts w:cs="Arial"/>
          <w:b/>
          <w:bCs/>
          <w:szCs w:val="24"/>
          <w:u w:val="single"/>
        </w:rPr>
        <w:instrText xml:space="preserve"> HYPERLINK "https://www.arhc.org.uk/supporting-you/care-services/young-people/" </w:instrText>
      </w:r>
      <w:r>
        <w:rPr>
          <w:rFonts w:cs="Arial"/>
          <w:b/>
          <w:bCs/>
          <w:szCs w:val="24"/>
          <w:u w:val="single"/>
        </w:rPr>
      </w:r>
      <w:r>
        <w:rPr>
          <w:rFonts w:cs="Arial"/>
          <w:b/>
          <w:bCs/>
          <w:szCs w:val="24"/>
          <w:u w:val="single"/>
        </w:rPr>
        <w:fldChar w:fldCharType="separate"/>
      </w:r>
      <w:r w:rsidR="005F3707" w:rsidRPr="00B53E77">
        <w:rPr>
          <w:rStyle w:val="Hyperlink"/>
          <w:rFonts w:cs="Arial"/>
          <w:b/>
          <w:bCs/>
          <w:szCs w:val="24"/>
        </w:rPr>
        <w:t>Transitional Young Adults</w:t>
      </w:r>
      <w:r>
        <w:rPr>
          <w:rFonts w:cs="Arial"/>
          <w:b/>
          <w:bCs/>
          <w:szCs w:val="24"/>
          <w:u w:val="single"/>
        </w:rPr>
        <w:fldChar w:fldCharType="end"/>
      </w:r>
      <w:r w:rsidR="005F3707" w:rsidRPr="00A81A8D">
        <w:rPr>
          <w:rFonts w:cs="Arial"/>
          <w:b/>
          <w:bCs/>
          <w:szCs w:val="24"/>
          <w:u w:val="single"/>
        </w:rPr>
        <w:t xml:space="preserve">:  </w:t>
      </w:r>
    </w:p>
    <w:p w14:paraId="6FFBE4EE" w14:textId="77777777" w:rsidR="005F3707" w:rsidRPr="00A81A8D" w:rsidRDefault="005F3707" w:rsidP="002F25EF">
      <w:pPr>
        <w:spacing w:after="0"/>
        <w:rPr>
          <w:rFonts w:cs="Arial"/>
          <w:szCs w:val="24"/>
        </w:rPr>
      </w:pPr>
      <w:r w:rsidRPr="00A81A8D">
        <w:rPr>
          <w:rFonts w:cs="Arial"/>
          <w:szCs w:val="24"/>
        </w:rPr>
        <w:t xml:space="preserve">Support, advocacy, and signposting for young people with life limiting and complex illnesses from aged 18 years, as the young person adjusts to adult services for healthcare, social care, </w:t>
      </w:r>
      <w:proofErr w:type="gramStart"/>
      <w:r w:rsidRPr="00A81A8D">
        <w:rPr>
          <w:rFonts w:cs="Arial"/>
          <w:szCs w:val="24"/>
        </w:rPr>
        <w:t>education</w:t>
      </w:r>
      <w:proofErr w:type="gramEnd"/>
      <w:r w:rsidRPr="00A81A8D">
        <w:rPr>
          <w:rFonts w:cs="Arial"/>
          <w:szCs w:val="24"/>
        </w:rPr>
        <w:t xml:space="preserve"> and employment. Referrals can be made after 16th birthday for transition planning alongside paediatric services, but care at ARHC will commence at 18 years. For further advice and information please contact </w:t>
      </w:r>
      <w:hyperlink r:id="rId23" w:history="1">
        <w:r w:rsidRPr="00A81A8D">
          <w:rPr>
            <w:rStyle w:val="Hyperlink"/>
            <w:rFonts w:cs="Arial"/>
            <w:szCs w:val="24"/>
          </w:rPr>
          <w:t>nee.yptransitioncoordinator@nhs.net</w:t>
        </w:r>
      </w:hyperlink>
      <w:r w:rsidRPr="00A81A8D">
        <w:rPr>
          <w:rFonts w:cs="Arial"/>
          <w:szCs w:val="24"/>
        </w:rPr>
        <w:t xml:space="preserve">. </w:t>
      </w:r>
      <w:bookmarkEnd w:id="1"/>
    </w:p>
    <w:p w14:paraId="2D8A7633" w14:textId="77777777" w:rsidR="005F3707" w:rsidRPr="00A81A8D" w:rsidRDefault="005F3707" w:rsidP="002F25EF">
      <w:pPr>
        <w:spacing w:after="0"/>
        <w:rPr>
          <w:rFonts w:cs="Arial"/>
          <w:szCs w:val="24"/>
          <w:u w:val="single"/>
        </w:rPr>
      </w:pPr>
    </w:p>
    <w:p w14:paraId="3936D29B" w14:textId="7B2F3626" w:rsidR="00A97D04" w:rsidRDefault="002F0BE6" w:rsidP="00CA5127">
      <w:pPr>
        <w:spacing w:after="0"/>
        <w:rPr>
          <w:szCs w:val="24"/>
        </w:rPr>
      </w:pPr>
      <w:hyperlink r:id="rId24" w:history="1">
        <w:r w:rsidR="005F3707" w:rsidRPr="00A97D04">
          <w:rPr>
            <w:rStyle w:val="Hyperlink"/>
            <w:b/>
            <w:bCs/>
            <w:szCs w:val="24"/>
          </w:rPr>
          <w:t>Treatment Services, Wisbech and Fenland</w:t>
        </w:r>
      </w:hyperlink>
      <w:r w:rsidR="005F3707" w:rsidRPr="00A81A8D">
        <w:rPr>
          <w:b/>
          <w:bCs/>
          <w:szCs w:val="24"/>
          <w:u w:val="single"/>
        </w:rPr>
        <w:t>:</w:t>
      </w:r>
      <w:r w:rsidR="005F3707" w:rsidRPr="00A81A8D">
        <w:rPr>
          <w:szCs w:val="24"/>
        </w:rPr>
        <w:t xml:space="preserve"> please call to discuss </w:t>
      </w:r>
      <w:bookmarkStart w:id="2" w:name="_Hlk83731108"/>
      <w:r w:rsidR="005F3707" w:rsidRPr="00A81A8D">
        <w:rPr>
          <w:szCs w:val="24"/>
        </w:rPr>
        <w:t>01945 669620</w:t>
      </w:r>
      <w:bookmarkEnd w:id="2"/>
      <w:r w:rsidR="005F3707" w:rsidRPr="00A81A8D">
        <w:rPr>
          <w:szCs w:val="24"/>
        </w:rPr>
        <w:t>, the team can administer blood transfusions and intravenous therapies and support central line care.</w:t>
      </w:r>
    </w:p>
    <w:sectPr w:rsidR="00A97D04" w:rsidSect="00AA7CB8">
      <w:pgSz w:w="16838" w:h="11906" w:orient="landscape" w:code="9"/>
      <w:pgMar w:top="1440" w:right="962" w:bottom="1276" w:left="1440" w:header="34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D7FF3" w14:textId="77777777" w:rsidR="001B2CF7" w:rsidRDefault="001B2CF7">
      <w:pPr>
        <w:spacing w:after="0"/>
      </w:pPr>
      <w:r>
        <w:separator/>
      </w:r>
    </w:p>
  </w:endnote>
  <w:endnote w:type="continuationSeparator" w:id="0">
    <w:p w14:paraId="313D5F61" w14:textId="77777777" w:rsidR="001B2CF7" w:rsidRDefault="001B2C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2056C" w14:textId="77777777" w:rsidR="0000298A" w:rsidRDefault="00515A4A" w:rsidP="0000298A">
    <w:pPr>
      <w:pStyle w:val="Footer"/>
      <w:ind w:left="-709"/>
      <w:jc w:val="center"/>
      <w:rPr>
        <w:color w:val="auto"/>
      </w:rPr>
    </w:pPr>
    <w:r>
      <w:rPr>
        <w:color w:val="auto"/>
      </w:rPr>
      <w:t>ALL SECTIONS MUST BE COMPLETED</w:t>
    </w:r>
  </w:p>
  <w:p w14:paraId="5026E9A8" w14:textId="76C84002" w:rsidR="0000298A" w:rsidRDefault="0000298A" w:rsidP="0000298A">
    <w:pPr>
      <w:pStyle w:val="Footer"/>
      <w:ind w:left="-709"/>
      <w:jc w:val="center"/>
      <w:rPr>
        <w:color w:val="auto"/>
      </w:rPr>
    </w:pPr>
    <w:r>
      <w:rPr>
        <w:color w:val="auto"/>
      </w:rPr>
      <w:t xml:space="preserve">Referral </w:t>
    </w:r>
    <w:r w:rsidRPr="000A4C85">
      <w:rPr>
        <w:color w:val="auto"/>
      </w:rPr>
      <w:t>forms</w:t>
    </w:r>
    <w:r>
      <w:rPr>
        <w:color w:val="auto"/>
      </w:rPr>
      <w:t xml:space="preserve"> not completed adequately may not be accepted</w:t>
    </w:r>
  </w:p>
  <w:p w14:paraId="7B4C7F70" w14:textId="6D282398" w:rsidR="000A4C85" w:rsidRPr="00CB142F" w:rsidRDefault="000A4C85" w:rsidP="0000298A">
    <w:pPr>
      <w:pStyle w:val="Footer"/>
      <w:ind w:left="-709"/>
      <w:jc w:val="center"/>
      <w:rPr>
        <w:color w:val="D9D9D9" w:themeColor="background1" w:themeShade="D9"/>
        <w:sz w:val="20"/>
        <w:szCs w:val="20"/>
      </w:rPr>
    </w:pPr>
    <w:r w:rsidRPr="00CB142F">
      <w:rPr>
        <w:color w:val="D9D9D9" w:themeColor="background1" w:themeShade="D9"/>
        <w:sz w:val="20"/>
        <w:szCs w:val="20"/>
      </w:rPr>
      <w:t>T:/ServiceGovernance/Templates&amp;Forms/ARHCReferralForm</w:t>
    </w:r>
    <w:r w:rsidR="00CB142F" w:rsidRPr="00CB142F">
      <w:rPr>
        <w:color w:val="D9D9D9" w:themeColor="background1" w:themeShade="D9"/>
        <w:sz w:val="20"/>
        <w:szCs w:val="20"/>
      </w:rPr>
      <w:t>2021</w:t>
    </w:r>
  </w:p>
  <w:p w14:paraId="74A204BE" w14:textId="116FF29C" w:rsidR="008B0B0B" w:rsidRDefault="008B0B0B" w:rsidP="0000298A">
    <w:pPr>
      <w:pStyle w:val="Footer"/>
      <w:ind w:left="-709"/>
      <w:jc w:val="center"/>
      <w:rPr>
        <w:color w:val="auto"/>
      </w:rPr>
    </w:pPr>
  </w:p>
  <w:p w14:paraId="7FDEC1BF" w14:textId="6196F1D4" w:rsidR="00515A4A" w:rsidRPr="00515A4A" w:rsidRDefault="008B0B0B" w:rsidP="008B0B0B">
    <w:pPr>
      <w:pStyle w:val="Footer"/>
      <w:ind w:left="-567"/>
      <w:rPr>
        <w:color w:val="auto"/>
      </w:rPr>
    </w:pPr>
    <w:r w:rsidRPr="008B0B0B">
      <w:rPr>
        <w:sz w:val="20"/>
        <w:szCs w:val="20"/>
      </w:rPr>
      <w:t>08/</w:t>
    </w:r>
    <w:r w:rsidR="005F7943">
      <w:rPr>
        <w:sz w:val="20"/>
        <w:szCs w:val="20"/>
      </w:rPr>
      <w:t>06</w:t>
    </w:r>
    <w:r w:rsidRPr="008B0B0B">
      <w:rPr>
        <w:sz w:val="20"/>
        <w:szCs w:val="20"/>
      </w:rPr>
      <w:t>/202</w:t>
    </w:r>
    <w:r w:rsidR="005F7943">
      <w:rPr>
        <w:sz w:val="20"/>
        <w:szCs w:val="20"/>
      </w:rPr>
      <w:t>2</w:t>
    </w:r>
    <w:r w:rsidRPr="008B0B0B">
      <w:rPr>
        <w:sz w:val="20"/>
        <w:szCs w:val="20"/>
      </w:rPr>
      <w:t xml:space="preserve"> Version 1:</w:t>
    </w:r>
    <w:r w:rsidR="00842A93">
      <w:rPr>
        <w:sz w:val="20"/>
        <w:szCs w:val="20"/>
      </w:rPr>
      <w:t>2</w:t>
    </w:r>
    <w:r>
      <w:rPr>
        <w:sz w:val="20"/>
        <w:szCs w:val="20"/>
      </w:rPr>
      <w:t xml:space="preserve">      </w:t>
    </w:r>
    <w:r w:rsidR="000A4C85">
      <w:rPr>
        <w:sz w:val="20"/>
        <w:szCs w:val="20"/>
      </w:rPr>
      <w:t xml:space="preserve">                </w:t>
    </w:r>
    <w:r w:rsidR="00515A4A">
      <w:rPr>
        <w:color w:val="auto"/>
      </w:rPr>
      <w:t xml:space="preserve">                                                          </w:t>
    </w:r>
    <w:r w:rsidR="0000298A">
      <w:rPr>
        <w:color w:val="auto"/>
      </w:rPr>
      <w:t xml:space="preserve">                   </w:t>
    </w:r>
    <w:r w:rsidR="00515A4A" w:rsidRPr="00515A4A">
      <w:t xml:space="preserve">Page </w:t>
    </w:r>
    <w:r w:rsidR="00515A4A" w:rsidRPr="00515A4A">
      <w:rPr>
        <w:szCs w:val="24"/>
      </w:rPr>
      <w:fldChar w:fldCharType="begin"/>
    </w:r>
    <w:r w:rsidR="00515A4A" w:rsidRPr="00515A4A">
      <w:instrText xml:space="preserve"> PAGE </w:instrText>
    </w:r>
    <w:r w:rsidR="00515A4A" w:rsidRPr="00515A4A">
      <w:rPr>
        <w:szCs w:val="24"/>
      </w:rPr>
      <w:fldChar w:fldCharType="separate"/>
    </w:r>
    <w:r w:rsidR="00515A4A" w:rsidRPr="00515A4A">
      <w:rPr>
        <w:noProof/>
      </w:rPr>
      <w:t>2</w:t>
    </w:r>
    <w:r w:rsidR="00515A4A" w:rsidRPr="00515A4A">
      <w:rPr>
        <w:szCs w:val="24"/>
      </w:rPr>
      <w:fldChar w:fldCharType="end"/>
    </w:r>
  </w:p>
  <w:p w14:paraId="7F3EEA2F" w14:textId="77777777" w:rsidR="0063348B" w:rsidRDefault="0063348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3C9A8" w14:textId="77777777" w:rsidR="001B2CF7" w:rsidRDefault="001B2CF7">
      <w:pPr>
        <w:spacing w:after="0"/>
      </w:pPr>
      <w:r>
        <w:separator/>
      </w:r>
    </w:p>
  </w:footnote>
  <w:footnote w:type="continuationSeparator" w:id="0">
    <w:p w14:paraId="055B8542" w14:textId="77777777" w:rsidR="001B2CF7" w:rsidRDefault="001B2CF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0A0D4" w14:textId="2A73A14B" w:rsidR="0063348B" w:rsidRDefault="00B62C5D">
    <w:pPr>
      <w:pStyle w:val="Header"/>
    </w:pPr>
    <w:r w:rsidRPr="00314A19">
      <w:rPr>
        <w:noProof/>
        <w:lang w:eastAsia="en-GB"/>
      </w:rPr>
      <w:drawing>
        <wp:anchor distT="0" distB="0" distL="114300" distR="114300" simplePos="0" relativeHeight="251658240" behindDoc="1" locked="0" layoutInCell="1" allowOverlap="1" wp14:anchorId="0ACA06FD" wp14:editId="2452698C">
          <wp:simplePos x="0" y="0"/>
          <wp:positionH relativeFrom="page">
            <wp:align>center</wp:align>
          </wp:positionH>
          <wp:positionV relativeFrom="paragraph">
            <wp:posOffset>-2540</wp:posOffset>
          </wp:positionV>
          <wp:extent cx="2105025" cy="586736"/>
          <wp:effectExtent l="0" t="0" r="0" b="4445"/>
          <wp:wrapTight wrapText="bothSides">
            <wp:wrapPolygon edited="0">
              <wp:start x="0" y="0"/>
              <wp:lineTo x="0" y="21062"/>
              <wp:lineTo x="21307" y="21062"/>
              <wp:lineTo x="21307" y="0"/>
              <wp:lineTo x="0" y="0"/>
            </wp:wrapPolygon>
          </wp:wrapTight>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a:stretch>
                    <a:fillRect/>
                  </a:stretch>
                </pic:blipFill>
                <pic:spPr>
                  <a:xfrm>
                    <a:off x="0" y="0"/>
                    <a:ext cx="2105025" cy="586736"/>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1768"/>
    <w:multiLevelType w:val="multilevel"/>
    <w:tmpl w:val="606C9D88"/>
    <w:lvl w:ilvl="0">
      <w:numFmt w:val="bullet"/>
      <w:lvlText w:val=""/>
      <w:lvlJc w:val="left"/>
      <w:pPr>
        <w:ind w:left="11" w:hanging="360"/>
      </w:pPr>
      <w:rPr>
        <w:rFonts w:ascii="Symbol" w:hAnsi="Symbol"/>
      </w:rPr>
    </w:lvl>
    <w:lvl w:ilvl="1">
      <w:numFmt w:val="bullet"/>
      <w:lvlText w:val="o"/>
      <w:lvlJc w:val="left"/>
      <w:pPr>
        <w:ind w:left="731" w:hanging="360"/>
      </w:pPr>
      <w:rPr>
        <w:rFonts w:ascii="Courier New" w:hAnsi="Courier New" w:cs="Courier New"/>
      </w:rPr>
    </w:lvl>
    <w:lvl w:ilvl="2">
      <w:numFmt w:val="bullet"/>
      <w:lvlText w:val=""/>
      <w:lvlJc w:val="left"/>
      <w:pPr>
        <w:ind w:left="1451" w:hanging="360"/>
      </w:pPr>
      <w:rPr>
        <w:rFonts w:ascii="Wingdings" w:hAnsi="Wingdings"/>
      </w:rPr>
    </w:lvl>
    <w:lvl w:ilvl="3">
      <w:numFmt w:val="bullet"/>
      <w:lvlText w:val=""/>
      <w:lvlJc w:val="left"/>
      <w:pPr>
        <w:ind w:left="2171" w:hanging="360"/>
      </w:pPr>
      <w:rPr>
        <w:rFonts w:ascii="Symbol" w:hAnsi="Symbol"/>
      </w:rPr>
    </w:lvl>
    <w:lvl w:ilvl="4">
      <w:numFmt w:val="bullet"/>
      <w:lvlText w:val="o"/>
      <w:lvlJc w:val="left"/>
      <w:pPr>
        <w:ind w:left="2891" w:hanging="360"/>
      </w:pPr>
      <w:rPr>
        <w:rFonts w:ascii="Courier New" w:hAnsi="Courier New" w:cs="Courier New"/>
      </w:rPr>
    </w:lvl>
    <w:lvl w:ilvl="5">
      <w:numFmt w:val="bullet"/>
      <w:lvlText w:val=""/>
      <w:lvlJc w:val="left"/>
      <w:pPr>
        <w:ind w:left="3611" w:hanging="360"/>
      </w:pPr>
      <w:rPr>
        <w:rFonts w:ascii="Wingdings" w:hAnsi="Wingdings"/>
      </w:rPr>
    </w:lvl>
    <w:lvl w:ilvl="6">
      <w:numFmt w:val="bullet"/>
      <w:lvlText w:val=""/>
      <w:lvlJc w:val="left"/>
      <w:pPr>
        <w:ind w:left="4331" w:hanging="360"/>
      </w:pPr>
      <w:rPr>
        <w:rFonts w:ascii="Symbol" w:hAnsi="Symbol"/>
      </w:rPr>
    </w:lvl>
    <w:lvl w:ilvl="7">
      <w:numFmt w:val="bullet"/>
      <w:lvlText w:val="o"/>
      <w:lvlJc w:val="left"/>
      <w:pPr>
        <w:ind w:left="5051" w:hanging="360"/>
      </w:pPr>
      <w:rPr>
        <w:rFonts w:ascii="Courier New" w:hAnsi="Courier New" w:cs="Courier New"/>
      </w:rPr>
    </w:lvl>
    <w:lvl w:ilvl="8">
      <w:numFmt w:val="bullet"/>
      <w:lvlText w:val=""/>
      <w:lvlJc w:val="left"/>
      <w:pPr>
        <w:ind w:left="5771" w:hanging="360"/>
      </w:pPr>
      <w:rPr>
        <w:rFonts w:ascii="Wingdings" w:hAnsi="Wingdings"/>
      </w:rPr>
    </w:lvl>
  </w:abstractNum>
  <w:abstractNum w:abstractNumId="1" w15:restartNumberingAfterBreak="0">
    <w:nsid w:val="3FC51C64"/>
    <w:multiLevelType w:val="multilevel"/>
    <w:tmpl w:val="E340CC1E"/>
    <w:lvl w:ilvl="0">
      <w:numFmt w:val="bullet"/>
      <w:lvlText w:val=""/>
      <w:lvlJc w:val="left"/>
      <w:pPr>
        <w:ind w:left="11"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DE57FBB"/>
    <w:multiLevelType w:val="multilevel"/>
    <w:tmpl w:val="FA9260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75E73E5"/>
    <w:multiLevelType w:val="hybridMultilevel"/>
    <w:tmpl w:val="D9529EE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578A7EBC"/>
    <w:multiLevelType w:val="hybridMultilevel"/>
    <w:tmpl w:val="FEFEE8AA"/>
    <w:lvl w:ilvl="0" w:tplc="74C65BFC">
      <w:start w:val="1"/>
      <w:numFmt w:val="decimal"/>
      <w:lvlText w:val="%1."/>
      <w:lvlJc w:val="left"/>
      <w:pPr>
        <w:ind w:left="643" w:hanging="360"/>
      </w:pPr>
      <w:rPr>
        <w:rFonts w:hint="default"/>
        <w:b w:val="0"/>
        <w:b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8525724">
    <w:abstractNumId w:val="1"/>
  </w:num>
  <w:num w:numId="2" w16cid:durableId="1023213853">
    <w:abstractNumId w:val="0"/>
  </w:num>
  <w:num w:numId="3" w16cid:durableId="1739816390">
    <w:abstractNumId w:val="2"/>
  </w:num>
  <w:num w:numId="4" w16cid:durableId="824322478">
    <w:abstractNumId w:val="3"/>
  </w:num>
  <w:num w:numId="5" w16cid:durableId="9879798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071"/>
    <w:rsid w:val="0000298A"/>
    <w:rsid w:val="00034C54"/>
    <w:rsid w:val="0003647D"/>
    <w:rsid w:val="00041160"/>
    <w:rsid w:val="0005607B"/>
    <w:rsid w:val="00056E9D"/>
    <w:rsid w:val="0006284F"/>
    <w:rsid w:val="00063CDB"/>
    <w:rsid w:val="000840F6"/>
    <w:rsid w:val="0009233A"/>
    <w:rsid w:val="00095988"/>
    <w:rsid w:val="000A4C85"/>
    <w:rsid w:val="000F3026"/>
    <w:rsid w:val="000F384D"/>
    <w:rsid w:val="000F7AD5"/>
    <w:rsid w:val="00100B0F"/>
    <w:rsid w:val="001306AE"/>
    <w:rsid w:val="0014090D"/>
    <w:rsid w:val="00143138"/>
    <w:rsid w:val="001502D8"/>
    <w:rsid w:val="001574E9"/>
    <w:rsid w:val="00164502"/>
    <w:rsid w:val="00164E33"/>
    <w:rsid w:val="001A0809"/>
    <w:rsid w:val="001A2207"/>
    <w:rsid w:val="001A33A3"/>
    <w:rsid w:val="001B2CF7"/>
    <w:rsid w:val="001B4183"/>
    <w:rsid w:val="001B7773"/>
    <w:rsid w:val="002248CD"/>
    <w:rsid w:val="00295550"/>
    <w:rsid w:val="002A1628"/>
    <w:rsid w:val="002C7F86"/>
    <w:rsid w:val="002D6D1E"/>
    <w:rsid w:val="002E1336"/>
    <w:rsid w:val="002F0BE6"/>
    <w:rsid w:val="002F52DE"/>
    <w:rsid w:val="003219BF"/>
    <w:rsid w:val="00326978"/>
    <w:rsid w:val="0033530B"/>
    <w:rsid w:val="00340C08"/>
    <w:rsid w:val="0035273D"/>
    <w:rsid w:val="003F7960"/>
    <w:rsid w:val="00401A61"/>
    <w:rsid w:val="004060E7"/>
    <w:rsid w:val="004106EE"/>
    <w:rsid w:val="004126A0"/>
    <w:rsid w:val="00437840"/>
    <w:rsid w:val="0044429D"/>
    <w:rsid w:val="0045608B"/>
    <w:rsid w:val="0046014E"/>
    <w:rsid w:val="00465014"/>
    <w:rsid w:val="00470650"/>
    <w:rsid w:val="00476B1F"/>
    <w:rsid w:val="00487A9C"/>
    <w:rsid w:val="00493A94"/>
    <w:rsid w:val="004B5DF7"/>
    <w:rsid w:val="004C040A"/>
    <w:rsid w:val="004D17B0"/>
    <w:rsid w:val="004E369D"/>
    <w:rsid w:val="0050214C"/>
    <w:rsid w:val="00515A4A"/>
    <w:rsid w:val="00521715"/>
    <w:rsid w:val="00524B04"/>
    <w:rsid w:val="00530FDA"/>
    <w:rsid w:val="00567028"/>
    <w:rsid w:val="005709D6"/>
    <w:rsid w:val="00573942"/>
    <w:rsid w:val="00577BA4"/>
    <w:rsid w:val="005871CA"/>
    <w:rsid w:val="005B0DCF"/>
    <w:rsid w:val="005C5F1C"/>
    <w:rsid w:val="005E3D5A"/>
    <w:rsid w:val="005F3707"/>
    <w:rsid w:val="005F74F2"/>
    <w:rsid w:val="005F7943"/>
    <w:rsid w:val="00615065"/>
    <w:rsid w:val="0063348B"/>
    <w:rsid w:val="00654973"/>
    <w:rsid w:val="00661D08"/>
    <w:rsid w:val="00686E72"/>
    <w:rsid w:val="006A136C"/>
    <w:rsid w:val="006B2537"/>
    <w:rsid w:val="006C11CA"/>
    <w:rsid w:val="006F1FAA"/>
    <w:rsid w:val="00703660"/>
    <w:rsid w:val="00710CFB"/>
    <w:rsid w:val="00720420"/>
    <w:rsid w:val="00744321"/>
    <w:rsid w:val="00775E3C"/>
    <w:rsid w:val="00777EF6"/>
    <w:rsid w:val="00784F7D"/>
    <w:rsid w:val="007861E9"/>
    <w:rsid w:val="007C5341"/>
    <w:rsid w:val="007C6946"/>
    <w:rsid w:val="007E02DC"/>
    <w:rsid w:val="008072F0"/>
    <w:rsid w:val="00813C35"/>
    <w:rsid w:val="00820600"/>
    <w:rsid w:val="00821FD9"/>
    <w:rsid w:val="008269A1"/>
    <w:rsid w:val="00831F06"/>
    <w:rsid w:val="008373F4"/>
    <w:rsid w:val="00842A93"/>
    <w:rsid w:val="00847B0C"/>
    <w:rsid w:val="008651CE"/>
    <w:rsid w:val="00867560"/>
    <w:rsid w:val="00872FF0"/>
    <w:rsid w:val="008A3533"/>
    <w:rsid w:val="008B0B0B"/>
    <w:rsid w:val="008F5216"/>
    <w:rsid w:val="009034E0"/>
    <w:rsid w:val="00927562"/>
    <w:rsid w:val="0092790C"/>
    <w:rsid w:val="00940C3E"/>
    <w:rsid w:val="00945469"/>
    <w:rsid w:val="00960249"/>
    <w:rsid w:val="0098142A"/>
    <w:rsid w:val="00983756"/>
    <w:rsid w:val="00986947"/>
    <w:rsid w:val="009A232B"/>
    <w:rsid w:val="009A6DE3"/>
    <w:rsid w:val="009C6DAE"/>
    <w:rsid w:val="009D0681"/>
    <w:rsid w:val="009D572F"/>
    <w:rsid w:val="009F5F88"/>
    <w:rsid w:val="00A03F6F"/>
    <w:rsid w:val="00A11DA5"/>
    <w:rsid w:val="00A12EA0"/>
    <w:rsid w:val="00A27AE8"/>
    <w:rsid w:val="00A33420"/>
    <w:rsid w:val="00A46879"/>
    <w:rsid w:val="00A47745"/>
    <w:rsid w:val="00A71AA3"/>
    <w:rsid w:val="00A97D04"/>
    <w:rsid w:val="00AA7CB8"/>
    <w:rsid w:val="00AB3CDA"/>
    <w:rsid w:val="00AC2230"/>
    <w:rsid w:val="00AF6E65"/>
    <w:rsid w:val="00B12B47"/>
    <w:rsid w:val="00B50C70"/>
    <w:rsid w:val="00B53E77"/>
    <w:rsid w:val="00B62C5D"/>
    <w:rsid w:val="00B71031"/>
    <w:rsid w:val="00B81C21"/>
    <w:rsid w:val="00BB28F2"/>
    <w:rsid w:val="00BB6DE4"/>
    <w:rsid w:val="00C114D5"/>
    <w:rsid w:val="00C278A1"/>
    <w:rsid w:val="00C4255F"/>
    <w:rsid w:val="00C63837"/>
    <w:rsid w:val="00C91F4D"/>
    <w:rsid w:val="00C969B8"/>
    <w:rsid w:val="00CA3875"/>
    <w:rsid w:val="00CA5127"/>
    <w:rsid w:val="00CA5F9A"/>
    <w:rsid w:val="00CB142F"/>
    <w:rsid w:val="00CB2732"/>
    <w:rsid w:val="00CD05E9"/>
    <w:rsid w:val="00CF7EC9"/>
    <w:rsid w:val="00D20868"/>
    <w:rsid w:val="00D2484F"/>
    <w:rsid w:val="00D446F4"/>
    <w:rsid w:val="00D5726E"/>
    <w:rsid w:val="00D67B0C"/>
    <w:rsid w:val="00D7445D"/>
    <w:rsid w:val="00D76FAC"/>
    <w:rsid w:val="00D7783B"/>
    <w:rsid w:val="00D82301"/>
    <w:rsid w:val="00D915ED"/>
    <w:rsid w:val="00D934F7"/>
    <w:rsid w:val="00D97E05"/>
    <w:rsid w:val="00DA7730"/>
    <w:rsid w:val="00DC2B0C"/>
    <w:rsid w:val="00DD7A31"/>
    <w:rsid w:val="00E2365C"/>
    <w:rsid w:val="00E242B7"/>
    <w:rsid w:val="00E50736"/>
    <w:rsid w:val="00E5542C"/>
    <w:rsid w:val="00E61511"/>
    <w:rsid w:val="00E623DC"/>
    <w:rsid w:val="00EA3A8F"/>
    <w:rsid w:val="00EA4D17"/>
    <w:rsid w:val="00EB6017"/>
    <w:rsid w:val="00EC1E9C"/>
    <w:rsid w:val="00ED5358"/>
    <w:rsid w:val="00EE500C"/>
    <w:rsid w:val="00EE7007"/>
    <w:rsid w:val="00F074C8"/>
    <w:rsid w:val="00F16943"/>
    <w:rsid w:val="00F40016"/>
    <w:rsid w:val="00F446A8"/>
    <w:rsid w:val="00F65B69"/>
    <w:rsid w:val="00F72071"/>
    <w:rsid w:val="00F74D2B"/>
    <w:rsid w:val="00FA0BF8"/>
    <w:rsid w:val="00FA12F9"/>
    <w:rsid w:val="00FD6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47B76"/>
  <w15:docId w15:val="{8D0F9EA4-34CE-46FB-85AB-335834E81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N w:val="0"/>
      <w:spacing w:after="160"/>
      <w:textAlignment w:val="baseline"/>
    </w:pPr>
    <w:rPr>
      <w:color w:val="000000"/>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563C1"/>
      <w:u w:val="single"/>
    </w:rPr>
  </w:style>
  <w:style w:type="character" w:styleId="UnresolvedMention">
    <w:name w:val="Unresolved Mention"/>
    <w:rPr>
      <w:color w:val="605E5C"/>
      <w:shd w:val="clear" w:color="auto" w:fill="E1DFDD"/>
    </w:rPr>
  </w:style>
  <w:style w:type="character" w:styleId="CommentReference">
    <w:name w:val="annotation reference"/>
    <w:rPr>
      <w:sz w:val="16"/>
      <w:szCs w:val="16"/>
    </w:rPr>
  </w:style>
  <w:style w:type="paragraph" w:styleId="CommentText">
    <w:name w:val="annotation text"/>
    <w:basedOn w:val="Normal"/>
    <w:rPr>
      <w:sz w:val="20"/>
      <w:szCs w:val="20"/>
    </w:rPr>
  </w:style>
  <w:style w:type="character" w:customStyle="1" w:styleId="CommentTextChar">
    <w:name w:val="Comment Text Char"/>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rPr>
      <w:b/>
      <w:bCs/>
      <w:sz w:val="20"/>
      <w:szCs w:val="20"/>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rPr>
      <w:rFonts w:ascii="Segoe UI" w:hAnsi="Segoe UI" w:cs="Segoe UI"/>
      <w:sz w:val="18"/>
      <w:szCs w:val="18"/>
    </w:rPr>
  </w:style>
  <w:style w:type="paragraph" w:styleId="ListParagraph">
    <w:name w:val="List Paragraph"/>
    <w:basedOn w:val="Normal"/>
    <w:uiPriority w:val="34"/>
    <w:qFormat/>
    <w:pPr>
      <w:ind w:left="720"/>
    </w:p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spacing w:after="0"/>
    </w:pPr>
  </w:style>
  <w:style w:type="character" w:customStyle="1" w:styleId="FooterChar">
    <w:name w:val="Footer Char"/>
    <w:basedOn w:val="DefaultParagraphFont"/>
    <w:uiPriority w:val="99"/>
  </w:style>
  <w:style w:type="table" w:styleId="TableGrid">
    <w:name w:val="Table Grid"/>
    <w:basedOn w:val="TableNormal"/>
    <w:uiPriority w:val="39"/>
    <w:rsid w:val="007204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651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nee.arthurrank@nhs.net" TargetMode="External"/><Relationship Id="rId13" Type="http://schemas.openxmlformats.org/officeDocument/2006/relationships/hyperlink" Target="mailto:nee.arthurrank@nhs.net" TargetMode="External"/><Relationship Id="rId18" Type="http://schemas.openxmlformats.org/officeDocument/2006/relationships/hyperlink" Target="https://www.arhc.org.uk/professionals/the-medical-tea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arhc.org.uk/supporting-you/care-services/lymphoedema-service/" TargetMode="External"/><Relationship Id="rId7" Type="http://schemas.openxmlformats.org/officeDocument/2006/relationships/endnotes" Target="endnotes.xml"/><Relationship Id="rId12" Type="http://schemas.openxmlformats.org/officeDocument/2006/relationships/hyperlink" Target="https://www.arhc.org.uk/supporting-you/care-services/living-well/" TargetMode="External"/><Relationship Id="rId17" Type="http://schemas.openxmlformats.org/officeDocument/2006/relationships/hyperlink" Target="https://www.arhc.org.uk/supporting-you/care-services/pain-management-grou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rhc.org.uk/supporting-you/care-services/inpatient-unit/" TargetMode="External"/><Relationship Id="rId20" Type="http://schemas.openxmlformats.org/officeDocument/2006/relationships/hyperlink" Target="https://www.arhc.org.uk/supporting-you/care-services/therapy-teams/complementary-therap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arhc.org.uk/supporting-you/care-services/alan-hudson-day-treatment-centre/" TargetMode="External"/><Relationship Id="rId5" Type="http://schemas.openxmlformats.org/officeDocument/2006/relationships/webSettings" Target="webSettings.xml"/><Relationship Id="rId15" Type="http://schemas.openxmlformats.org/officeDocument/2006/relationships/hyperlink" Target="https://www.arhc.org.uk/supporting-you/care-services/community-team/specialist-palliative-care-home-team/" TargetMode="External"/><Relationship Id="rId23" Type="http://schemas.openxmlformats.org/officeDocument/2006/relationships/hyperlink" Target="mailto:nee.yptransitioncoordinator@nhs.net" TargetMode="External"/><Relationship Id="rId10" Type="http://schemas.openxmlformats.org/officeDocument/2006/relationships/header" Target="header1.xml"/><Relationship Id="rId19" Type="http://schemas.openxmlformats.org/officeDocument/2006/relationships/hyperlink" Target="https://www.arhc.org.uk/supporting-you/care-services/therapy-teams/" TargetMode="External"/><Relationship Id="rId4" Type="http://schemas.openxmlformats.org/officeDocument/2006/relationships/settings" Target="settings.xml"/><Relationship Id="rId9" Type="http://schemas.openxmlformats.org/officeDocument/2006/relationships/hyperlink" Target="mailto:nee.alanhudson@nhs.net" TargetMode="External"/><Relationship Id="rId14" Type="http://schemas.openxmlformats.org/officeDocument/2006/relationships/hyperlink" Target="mailto:nee.alanhudson@nhs.net" TargetMode="External"/><Relationship Id="rId22" Type="http://schemas.openxmlformats.org/officeDocument/2006/relationships/hyperlink" Target="https://www.arhc.org.uk/supporting-you/care-services/living-wel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6AABE-B304-40B6-9E5D-09D80E2F7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1830</Words>
  <Characters>10431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12237</CharactersWithSpaces>
  <SharedDoc>false</SharedDoc>
  <HLinks>
    <vt:vector size="12" baseType="variant">
      <vt:variant>
        <vt:i4>6881304</vt:i4>
      </vt:variant>
      <vt:variant>
        <vt:i4>3</vt:i4>
      </vt:variant>
      <vt:variant>
        <vt:i4>0</vt:i4>
      </vt:variant>
      <vt:variant>
        <vt:i4>5</vt:i4>
      </vt:variant>
      <vt:variant>
        <vt:lpwstr>mailto:nee.alanhudson@nhs.net</vt:lpwstr>
      </vt:variant>
      <vt:variant>
        <vt:lpwstr/>
      </vt:variant>
      <vt:variant>
        <vt:i4>7733264</vt:i4>
      </vt:variant>
      <vt:variant>
        <vt:i4>0</vt:i4>
      </vt:variant>
      <vt:variant>
        <vt:i4>0</vt:i4>
      </vt:variant>
      <vt:variant>
        <vt:i4>5</vt:i4>
      </vt:variant>
      <vt:variant>
        <vt:lpwstr>mailto:nee.arthurrank@nhs.net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Gibbons</dc:creator>
  <cp:keywords/>
  <dc:description/>
  <cp:lastModifiedBy>Virginia Goode</cp:lastModifiedBy>
  <cp:revision>4</cp:revision>
  <cp:lastPrinted>2022-06-21T10:08:00Z</cp:lastPrinted>
  <dcterms:created xsi:type="dcterms:W3CDTF">2022-06-24T16:51:00Z</dcterms:created>
  <dcterms:modified xsi:type="dcterms:W3CDTF">2022-06-24T16:52:00Z</dcterms:modified>
</cp:coreProperties>
</file>